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579E7508" w:rsidR="002F57BB" w:rsidRDefault="00FC5DE7" w:rsidP="005377B0">
      <w:pPr>
        <w:pStyle w:val="Nagwek1"/>
        <w:spacing w:before="0" w:after="360"/>
        <w:jc w:val="center"/>
      </w:pPr>
      <w:bookmarkStart w:id="0" w:name="_GoBack"/>
      <w:bookmarkEnd w:id="0"/>
      <w:r>
        <w:t>Umowa najmu przyczepy kempingowej nr __________</w:t>
      </w:r>
    </w:p>
    <w:p w14:paraId="00000003" w14:textId="1E807AA3" w:rsidR="002F57BB" w:rsidRDefault="00F14FF8" w:rsidP="00FC5DE7">
      <w:pPr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awarta w Wągrowcu, w dniu _____</w:t>
      </w:r>
      <w:r w:rsidR="00FC5DE7">
        <w:rPr>
          <w:b/>
          <w:sz w:val="24"/>
          <w:szCs w:val="24"/>
        </w:rPr>
        <w:t>______________ roku, pomiędzy:</w:t>
      </w:r>
    </w:p>
    <w:p w14:paraId="00000004" w14:textId="77777777" w:rsidR="002F57BB" w:rsidRDefault="00F14FF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Fundacją „Więcej z życia”</w:t>
      </w:r>
      <w:r>
        <w:rPr>
          <w:sz w:val="24"/>
          <w:szCs w:val="24"/>
        </w:rPr>
        <w:t xml:space="preserve">, z siedzibą w Wągrowcu (62-100), Osiedle Przy Skrzyżowaniu Rzek 1a/6, nr KRS </w:t>
      </w: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0000411240</w:t>
      </w:r>
      <w:r>
        <w:rPr>
          <w:sz w:val="24"/>
          <w:szCs w:val="24"/>
        </w:rPr>
        <w:t xml:space="preserve"> NIP </w:t>
      </w:r>
      <w:r>
        <w:rPr>
          <w:rFonts w:ascii="Roboto" w:eastAsia="Roboto" w:hAnsi="Roboto" w:cs="Roboto"/>
          <w:color w:val="212529"/>
          <w:sz w:val="24"/>
          <w:szCs w:val="24"/>
          <w:highlight w:val="white"/>
        </w:rPr>
        <w:t>631-264-48-45</w:t>
      </w:r>
      <w:r>
        <w:rPr>
          <w:sz w:val="24"/>
          <w:szCs w:val="24"/>
        </w:rPr>
        <w:t xml:space="preserve"> reprezentowaną przez Prezesa Zarządu – </w:t>
      </w:r>
      <w:r>
        <w:rPr>
          <w:b/>
          <w:sz w:val="24"/>
          <w:szCs w:val="24"/>
        </w:rPr>
        <w:t>Roberta Lorczyk</w:t>
      </w:r>
      <w:r>
        <w:rPr>
          <w:sz w:val="24"/>
          <w:szCs w:val="24"/>
        </w:rPr>
        <w:t xml:space="preserve"> zwanym w dalszym ciągu umowy </w:t>
      </w:r>
      <w:r>
        <w:rPr>
          <w:b/>
          <w:sz w:val="24"/>
          <w:szCs w:val="24"/>
        </w:rPr>
        <w:t>Wynajmującym</w:t>
      </w:r>
      <w:r>
        <w:rPr>
          <w:sz w:val="24"/>
          <w:szCs w:val="24"/>
        </w:rPr>
        <w:t>,</w:t>
      </w:r>
    </w:p>
    <w:p w14:paraId="00000005" w14:textId="77777777" w:rsidR="002F57BB" w:rsidRDefault="00F14FF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14:paraId="00000006" w14:textId="14BB9170" w:rsidR="002F57BB" w:rsidRDefault="00F14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Panem/Panią ……………………………</w:t>
      </w:r>
      <w:r w:rsidR="00FC5DE7">
        <w:rPr>
          <w:sz w:val="24"/>
          <w:szCs w:val="24"/>
        </w:rPr>
        <w:t>.</w:t>
      </w:r>
      <w:r>
        <w:rPr>
          <w:sz w:val="24"/>
          <w:szCs w:val="24"/>
        </w:rPr>
        <w:t>………………………..</w:t>
      </w:r>
    </w:p>
    <w:p w14:paraId="00000007" w14:textId="2AC2F847" w:rsidR="002F57BB" w:rsidRDefault="00F14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zami</w:t>
      </w:r>
      <w:r w:rsidR="00FC5DE7">
        <w:rPr>
          <w:sz w:val="24"/>
          <w:szCs w:val="24"/>
        </w:rPr>
        <w:t>eszkałym/łą ………………………</w:t>
      </w:r>
      <w:r>
        <w:rPr>
          <w:sz w:val="24"/>
          <w:szCs w:val="24"/>
        </w:rPr>
        <w:t>…………………………..</w:t>
      </w:r>
    </w:p>
    <w:p w14:paraId="00000008" w14:textId="3F45DEF2" w:rsidR="002F57BB" w:rsidRDefault="00F14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PESEL: …………………………………..</w:t>
      </w:r>
      <w:r w:rsidR="00FC5DE7">
        <w:rPr>
          <w:sz w:val="24"/>
          <w:szCs w:val="24"/>
        </w:rPr>
        <w:t>...................................</w:t>
      </w:r>
    </w:p>
    <w:p w14:paraId="00000009" w14:textId="7AC740C3" w:rsidR="002F57BB" w:rsidRDefault="00F14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………………………………….</w:t>
      </w:r>
      <w:r w:rsidR="00FC5DE7">
        <w:rPr>
          <w:sz w:val="24"/>
          <w:szCs w:val="24"/>
        </w:rPr>
        <w:t>...............................</w:t>
      </w:r>
    </w:p>
    <w:p w14:paraId="0000000A" w14:textId="490C7931" w:rsidR="002F57BB" w:rsidRDefault="00F14F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 ………………</w:t>
      </w:r>
      <w:r>
        <w:rPr>
          <w:sz w:val="24"/>
          <w:szCs w:val="24"/>
        </w:rPr>
        <w:t>……………………</w:t>
      </w:r>
      <w:r w:rsidR="00FC5DE7">
        <w:rPr>
          <w:sz w:val="24"/>
          <w:szCs w:val="24"/>
        </w:rPr>
        <w:t>....</w:t>
      </w:r>
      <w:r>
        <w:rPr>
          <w:sz w:val="24"/>
          <w:szCs w:val="24"/>
        </w:rPr>
        <w:t>……………….</w:t>
      </w:r>
    </w:p>
    <w:p w14:paraId="24A50C40" w14:textId="1B5A6026" w:rsidR="008F1025" w:rsidRDefault="00F14FF8" w:rsidP="005377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Zwaną w dalszym ciągu umowy </w:t>
      </w:r>
      <w:r>
        <w:rPr>
          <w:b/>
          <w:sz w:val="24"/>
          <w:szCs w:val="24"/>
        </w:rPr>
        <w:t>Najemcą</w:t>
      </w:r>
      <w:r>
        <w:rPr>
          <w:sz w:val="24"/>
          <w:szCs w:val="24"/>
        </w:rPr>
        <w:t>.</w:t>
      </w:r>
    </w:p>
    <w:p w14:paraId="0000000D" w14:textId="77777777" w:rsidR="002F57BB" w:rsidRDefault="00F14FF8" w:rsidP="005377B0">
      <w:pPr>
        <w:pStyle w:val="Nagwek2"/>
      </w:pPr>
      <w:r>
        <w:t xml:space="preserve">§ 1 </w:t>
      </w:r>
    </w:p>
    <w:p w14:paraId="0000000E" w14:textId="77777777" w:rsidR="002F57BB" w:rsidRDefault="00F14FF8">
      <w:pPr>
        <w:numPr>
          <w:ilvl w:val="0"/>
          <w:numId w:val="5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Strony zawierają umowę najmu, której przedmiotem jest przyczepa kempingowa nr rejestracyjny POS 4643P, nr VIN SZNG20000RR000262, oddawana Najemcy do korzystania wyłącznie w celach rekreacyjnych. </w:t>
      </w:r>
    </w:p>
    <w:p w14:paraId="0000000F" w14:textId="77777777" w:rsidR="002F57BB" w:rsidRDefault="00F14FF8">
      <w:pPr>
        <w:numPr>
          <w:ilvl w:val="0"/>
          <w:numId w:val="5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</w:rPr>
        <w:t>mowa zawarta jest na okres od ______________________ (dzień wydania przyczepy) do _________________________ (dzień zdania przyczepy).</w:t>
      </w:r>
    </w:p>
    <w:p w14:paraId="00000010" w14:textId="77777777" w:rsidR="002F57BB" w:rsidRDefault="00F14FF8">
      <w:pPr>
        <w:numPr>
          <w:ilvl w:val="0"/>
          <w:numId w:val="5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Koszt najmu przyczepy wraz z opłatą serwisową, bez opłat dodatkowych za media wynosi: ……………………………………. zł</w:t>
      </w:r>
      <w:r>
        <w:rPr>
          <w:sz w:val="24"/>
          <w:szCs w:val="24"/>
        </w:rPr>
        <w:br/>
        <w:t>(słownie: …………………</w:t>
      </w:r>
      <w:r>
        <w:rPr>
          <w:sz w:val="24"/>
          <w:szCs w:val="24"/>
        </w:rPr>
        <w:t>……………………………………………………………)</w:t>
      </w:r>
    </w:p>
    <w:p w14:paraId="00000011" w14:textId="77777777" w:rsidR="002F57BB" w:rsidRDefault="00F14FF8">
      <w:pPr>
        <w:numPr>
          <w:ilvl w:val="0"/>
          <w:numId w:val="5"/>
        </w:numPr>
        <w:spacing w:line="360" w:lineRule="auto"/>
        <w:ind w:left="566"/>
        <w:rPr>
          <w:sz w:val="24"/>
          <w:szCs w:val="24"/>
        </w:rPr>
      </w:pPr>
      <w:r>
        <w:rPr>
          <w:b/>
          <w:sz w:val="24"/>
          <w:szCs w:val="24"/>
        </w:rPr>
        <w:t>Numer rachunku bankowego należący do Wynajmującego do dokonywania wpłat to: 41 1090 1317 0000 0001 4205 5727.</w:t>
      </w:r>
    </w:p>
    <w:p w14:paraId="00000013" w14:textId="0BA6F797" w:rsidR="005377B0" w:rsidRDefault="00F14FF8" w:rsidP="005377B0">
      <w:pPr>
        <w:numPr>
          <w:ilvl w:val="0"/>
          <w:numId w:val="5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Szczegółowy opis przyczepy kempingowej wraz z jej wyposażeniem jest wskazany</w:t>
      </w:r>
      <w:r>
        <w:rPr>
          <w:sz w:val="24"/>
          <w:szCs w:val="24"/>
        </w:rPr>
        <w:br/>
        <w:t xml:space="preserve">w protokole zdawczo-odbiorczym, stanowiącym </w:t>
      </w:r>
      <w:r>
        <w:rPr>
          <w:sz w:val="24"/>
          <w:szCs w:val="24"/>
        </w:rPr>
        <w:t>załącznik do umowy najmu i będący jej integralną częścią, który każdorazowo wypełniany jest i podpisany przez strony umowy,</w:t>
      </w:r>
      <w:r>
        <w:rPr>
          <w:sz w:val="24"/>
          <w:szCs w:val="24"/>
        </w:rPr>
        <w:br/>
        <w:t>w dwóch egzemplarzach dla każdej ze stron, podczas wydania i zdania przyczepy.</w:t>
      </w:r>
      <w:r>
        <w:rPr>
          <w:sz w:val="24"/>
          <w:szCs w:val="24"/>
        </w:rPr>
        <w:br/>
        <w:t xml:space="preserve">W imieniu Wynajmującego podpisać go może upoważniony </w:t>
      </w:r>
      <w:r>
        <w:rPr>
          <w:sz w:val="24"/>
          <w:szCs w:val="24"/>
        </w:rPr>
        <w:t>pracownik Fundacji “Więcej</w:t>
      </w:r>
      <w:r>
        <w:rPr>
          <w:sz w:val="24"/>
          <w:szCs w:val="24"/>
        </w:rPr>
        <w:br/>
        <w:t>z Życia”.</w:t>
      </w:r>
    </w:p>
    <w:p w14:paraId="5463970F" w14:textId="6795302A" w:rsidR="002F57BB" w:rsidRPr="005377B0" w:rsidRDefault="005377B0" w:rsidP="005377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14" w14:textId="77777777" w:rsidR="002F57BB" w:rsidRDefault="00F14FF8" w:rsidP="005377B0">
      <w:pPr>
        <w:pStyle w:val="Nagwek2"/>
      </w:pPr>
      <w:r>
        <w:lastRenderedPageBreak/>
        <w:t>§ 2</w:t>
      </w:r>
    </w:p>
    <w:p w14:paraId="00000015" w14:textId="77777777" w:rsidR="002F57BB" w:rsidRDefault="00F14FF8">
      <w:pPr>
        <w:numPr>
          <w:ilvl w:val="0"/>
          <w:numId w:val="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Przyczepa przeznaczona jest do użytku dla maksymalnie pięciu osób. </w:t>
      </w:r>
    </w:p>
    <w:p w14:paraId="00000016" w14:textId="77777777" w:rsidR="002F57BB" w:rsidRDefault="00F14FF8">
      <w:pPr>
        <w:numPr>
          <w:ilvl w:val="0"/>
          <w:numId w:val="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Najemca zobowiązany jest do wskazania poniżej z imienia i nazwiska osób korzystających oprócz niego z przyczepy na wypadek sytuacji losowych.</w:t>
      </w:r>
    </w:p>
    <w:p w14:paraId="00000017" w14:textId="77777777" w:rsidR="002F57BB" w:rsidRDefault="00F14FF8">
      <w:pPr>
        <w:numPr>
          <w:ilvl w:val="1"/>
          <w:numId w:val="2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……………………………………………..…………</w:t>
      </w:r>
    </w:p>
    <w:p w14:paraId="00000018" w14:textId="77777777" w:rsidR="002F57BB" w:rsidRDefault="00F14FF8">
      <w:pPr>
        <w:numPr>
          <w:ilvl w:val="1"/>
          <w:numId w:val="2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………………………………………………..………</w:t>
      </w:r>
    </w:p>
    <w:p w14:paraId="00000019" w14:textId="77777777" w:rsidR="002F57BB" w:rsidRDefault="00F14FF8">
      <w:pPr>
        <w:numPr>
          <w:ilvl w:val="1"/>
          <w:numId w:val="2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…………………………………………………..……</w:t>
      </w:r>
    </w:p>
    <w:p w14:paraId="0000001A" w14:textId="77777777" w:rsidR="002F57BB" w:rsidRDefault="00F14FF8">
      <w:pPr>
        <w:numPr>
          <w:ilvl w:val="1"/>
          <w:numId w:val="2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0000001C" w14:textId="4CC30775" w:rsidR="002F57BB" w:rsidRPr="005377B0" w:rsidRDefault="00F14FF8" w:rsidP="005377B0">
      <w:pPr>
        <w:numPr>
          <w:ilvl w:val="0"/>
          <w:numId w:val="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Do użytkowania przyczepy uprawniony jest najemca wraz z wskazanymi wyżej osobami. Przyczepa nie może być oddana w używanie instytucjom lub osobom innym, niż wsk</w:t>
      </w:r>
      <w:r>
        <w:rPr>
          <w:sz w:val="24"/>
          <w:szCs w:val="24"/>
        </w:rPr>
        <w:t>azane wyżej po</w:t>
      </w:r>
      <w:r w:rsidR="005377B0">
        <w:rPr>
          <w:sz w:val="24"/>
          <w:szCs w:val="24"/>
        </w:rPr>
        <w:t>d jakimkolwiek tytułem prawnym.</w:t>
      </w:r>
    </w:p>
    <w:p w14:paraId="0000001D" w14:textId="77777777" w:rsidR="002F57BB" w:rsidRDefault="00F14FF8" w:rsidP="005377B0">
      <w:pPr>
        <w:pStyle w:val="Nagwek2"/>
      </w:pPr>
      <w:r>
        <w:t>§ 3</w:t>
      </w:r>
    </w:p>
    <w:p w14:paraId="0000001E" w14:textId="77777777" w:rsidR="002F57BB" w:rsidRDefault="00F14FF8">
      <w:pPr>
        <w:numPr>
          <w:ilvl w:val="0"/>
          <w:numId w:val="1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Zawarcie niniejszej umowa nie stanowi rezerwacji przyczepy na wskazany okres.</w:t>
      </w:r>
    </w:p>
    <w:p w14:paraId="0000001F" w14:textId="77777777" w:rsidR="002F57BB" w:rsidRDefault="00F14FF8">
      <w:pPr>
        <w:numPr>
          <w:ilvl w:val="0"/>
          <w:numId w:val="1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Rezerwacja jest skuteczna po dokonaniu płatności w wysokości 30% kosztów najmu przyczepy na konto wynajmującego wskazane w umo</w:t>
      </w:r>
      <w:r>
        <w:rPr>
          <w:sz w:val="24"/>
          <w:szCs w:val="24"/>
        </w:rPr>
        <w:t>wie, nie później niż w terminie 3 dni od dnia zawarcia  umowy. Za dzień wniesienia opłaty rezerwacyjnej uważa się dzień uznania kwoty na rachunku Wynajmującego.</w:t>
      </w:r>
    </w:p>
    <w:p w14:paraId="00000020" w14:textId="77777777" w:rsidR="002F57BB" w:rsidRDefault="00F14FF8">
      <w:pPr>
        <w:numPr>
          <w:ilvl w:val="0"/>
          <w:numId w:val="1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Brak wniesienia opłaty rezerwacyjnej w wyznaczonym terminie jest równoznaczne</w:t>
      </w:r>
      <w:r>
        <w:rPr>
          <w:sz w:val="24"/>
          <w:szCs w:val="24"/>
        </w:rPr>
        <w:br/>
        <w:t>z odstąpieniem od</w:t>
      </w:r>
      <w:r>
        <w:rPr>
          <w:sz w:val="24"/>
          <w:szCs w:val="24"/>
        </w:rPr>
        <w:t xml:space="preserve"> niniejszej umowy.</w:t>
      </w:r>
    </w:p>
    <w:p w14:paraId="00000021" w14:textId="77777777" w:rsidR="002F57BB" w:rsidRDefault="00F14FF8">
      <w:pPr>
        <w:numPr>
          <w:ilvl w:val="0"/>
          <w:numId w:val="1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Pozostałą część kosztów najmu (70%), najemca zobowiązany jest uiścić na 7 dni przed planowanym wydaniem przyczepy na rachunek bankowy wskazanym przez Wynajmującego. Za dzień zapłaty uważa się dzień uznania kwoty na rachunku Wynajmującego</w:t>
      </w:r>
      <w:r>
        <w:rPr>
          <w:sz w:val="24"/>
          <w:szCs w:val="24"/>
        </w:rPr>
        <w:t>.</w:t>
      </w:r>
    </w:p>
    <w:p w14:paraId="00000022" w14:textId="77777777" w:rsidR="002F57BB" w:rsidRDefault="00F14FF8">
      <w:pPr>
        <w:numPr>
          <w:ilvl w:val="0"/>
          <w:numId w:val="1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Brak uiszczenia pozostałej części czynszu uznaje się za rozwiązanie umowy przez Najemcę, a Wynajmujący uprawniony jest do zachowania otrzymanej opłaty rezerwacyjnej w całości. </w:t>
      </w:r>
    </w:p>
    <w:p w14:paraId="00000023" w14:textId="77777777" w:rsidR="002F57BB" w:rsidRDefault="00F14FF8">
      <w:pPr>
        <w:numPr>
          <w:ilvl w:val="0"/>
          <w:numId w:val="1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Najemca ma obowiązek samodzielnego wniesienia opłaty klimatycznej, uzależnion</w:t>
      </w:r>
      <w:r>
        <w:rPr>
          <w:sz w:val="24"/>
          <w:szCs w:val="24"/>
        </w:rPr>
        <w:t xml:space="preserve">ej od lokalizacji, za siebie i pozostałe osoby towarzyszące wskazane w umowie. </w:t>
      </w:r>
    </w:p>
    <w:p w14:paraId="00000025" w14:textId="508EB930" w:rsidR="004037A8" w:rsidRDefault="00F14FF8" w:rsidP="004037A8">
      <w:pPr>
        <w:numPr>
          <w:ilvl w:val="0"/>
          <w:numId w:val="12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Najemca pokrywa wszelkie koszty dodatkowe naliczone przez właściciela pola kempingowego powstałe wskutek użytkowania przyczepy, takie jak za zużyte media i inne, zgodne z regul</w:t>
      </w:r>
      <w:r>
        <w:rPr>
          <w:sz w:val="24"/>
          <w:szCs w:val="24"/>
        </w:rPr>
        <w:t xml:space="preserve">aminem danego miejsca. </w:t>
      </w:r>
    </w:p>
    <w:p w14:paraId="76E52A25" w14:textId="11D0A805" w:rsidR="002F57BB" w:rsidRPr="004037A8" w:rsidRDefault="004037A8" w:rsidP="004037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26" w14:textId="77777777" w:rsidR="002F57BB" w:rsidRDefault="00F14FF8" w:rsidP="004037A8">
      <w:pPr>
        <w:pStyle w:val="Nagwek2"/>
      </w:pPr>
      <w:r>
        <w:lastRenderedPageBreak/>
        <w:t>§ 4</w:t>
      </w:r>
    </w:p>
    <w:p w14:paraId="00000027" w14:textId="77777777" w:rsidR="002F57BB" w:rsidRDefault="00F14FF8">
      <w:pPr>
        <w:numPr>
          <w:ilvl w:val="0"/>
          <w:numId w:val="8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Wynajmujący oświadcza, że przyczepa posiada prawnie wymagane polisy ubezpieczeniowe.</w:t>
      </w:r>
    </w:p>
    <w:p w14:paraId="00000028" w14:textId="77777777" w:rsidR="002F57BB" w:rsidRDefault="00F14FF8">
      <w:pPr>
        <w:numPr>
          <w:ilvl w:val="0"/>
          <w:numId w:val="8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akt zawarcia umowy ubezpieczenia przez Wynajmującego nie ogranicza i nie wyłącza odpowiedzialności Najemcy i nie może powodować obniżenia poziomu staranności po stronie Najemcy. Nie zwalnia również Najemcy z odpowiedzialności finansowej za wyrządzone szkod</w:t>
      </w:r>
      <w:r>
        <w:rPr>
          <w:sz w:val="24"/>
          <w:szCs w:val="24"/>
        </w:rPr>
        <w:t xml:space="preserve">y, które obowiązany jest pokryć w całości do wyliczonej wartości, niezależnie od otrzymanego przez Wynajmującego odszkodowania z własnej polisy ubezpieczeniowej. </w:t>
      </w:r>
    </w:p>
    <w:p w14:paraId="00000029" w14:textId="77777777" w:rsidR="002F57BB" w:rsidRDefault="00F14FF8">
      <w:pPr>
        <w:numPr>
          <w:ilvl w:val="0"/>
          <w:numId w:val="8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 przypadku kwestionowania przez Najemcę wysokości szkody, zostanie ona określona przez wybra</w:t>
      </w:r>
      <w:r>
        <w:rPr>
          <w:sz w:val="24"/>
          <w:szCs w:val="24"/>
        </w:rPr>
        <w:t>nego wspólnie rzeczoznawcę, a w przypadku braku zgody co do osoby rzeczoznawcy – przez rzeczoznawcę wskazanego przez Polski Związek Motorowy.  Koszt rzeczoznawcy pokrywa ta strona, której twierdzeń nie potwierdził rzeczoznawca. Jeśli rzeczoznawca nie potwi</w:t>
      </w:r>
      <w:r>
        <w:rPr>
          <w:sz w:val="24"/>
          <w:szCs w:val="24"/>
        </w:rPr>
        <w:t>erdził twierdzeń żadnej ze stron, koszty ponoszone będą po połowie przez obie strony.</w:t>
      </w:r>
    </w:p>
    <w:p w14:paraId="0000002A" w14:textId="77777777" w:rsidR="002F57BB" w:rsidRDefault="00F14FF8">
      <w:pPr>
        <w:numPr>
          <w:ilvl w:val="0"/>
          <w:numId w:val="8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Najemca ponosi odpowiedzialność i jest zobowiązany do uregulowania wszelkich opłat, kosztów, mandatów, kar, które powstały w związku z korzystaniem z przyczepy kempingowej przez Najemcę.</w:t>
      </w:r>
    </w:p>
    <w:p w14:paraId="0000002B" w14:textId="77777777" w:rsidR="002F57BB" w:rsidRDefault="00F14FF8">
      <w:pPr>
        <w:numPr>
          <w:ilvl w:val="0"/>
          <w:numId w:val="8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Najemca ponosi pełną odpowiedzialność za szkody wyrządzone na polu ke</w:t>
      </w:r>
      <w:r>
        <w:rPr>
          <w:sz w:val="24"/>
          <w:szCs w:val="24"/>
        </w:rPr>
        <w:t>mpingowym</w:t>
      </w:r>
      <w:r>
        <w:rPr>
          <w:sz w:val="24"/>
          <w:szCs w:val="24"/>
        </w:rPr>
        <w:br/>
        <w:t>w okresie obowiązywania umowy oraz późniejszym w przypadku stwierdzenia związku przyczynowo-skutkowego z działaniem Najemcy.</w:t>
      </w:r>
    </w:p>
    <w:p w14:paraId="0000002C" w14:textId="77777777" w:rsidR="002F57BB" w:rsidRDefault="00F14FF8">
      <w:pPr>
        <w:numPr>
          <w:ilvl w:val="0"/>
          <w:numId w:val="8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Wynajmujący nie ponosi odpowiedzialności za prywatne rzeczy przechowywane</w:t>
      </w:r>
      <w:r>
        <w:rPr>
          <w:sz w:val="24"/>
          <w:szCs w:val="24"/>
        </w:rPr>
        <w:br/>
        <w:t>w przyczepie, w tym w szczególności za ich znis</w:t>
      </w:r>
      <w:r>
        <w:rPr>
          <w:sz w:val="24"/>
          <w:szCs w:val="24"/>
        </w:rPr>
        <w:t xml:space="preserve">zczenie, zgubienie, kradzież, chyba że doszło do tego z przyczyn zawinionych przez Wynajmującego.  </w:t>
      </w:r>
    </w:p>
    <w:p w14:paraId="0000002E" w14:textId="4D5634E8" w:rsidR="002F57BB" w:rsidRPr="005377B0" w:rsidRDefault="00F14FF8" w:rsidP="005377B0">
      <w:pPr>
        <w:numPr>
          <w:ilvl w:val="0"/>
          <w:numId w:val="8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Najemca ponosi odpowiedzialność finansową za obsługę nieprzewidzianych zdarzeń (mandatów) w wysokości 200zł od wykroczenia.</w:t>
      </w:r>
    </w:p>
    <w:p w14:paraId="0000002F" w14:textId="77777777" w:rsidR="002F57BB" w:rsidRDefault="00F14FF8" w:rsidP="005377B0">
      <w:pPr>
        <w:pStyle w:val="Nagwek2"/>
      </w:pPr>
      <w:r>
        <w:t>§ 5</w:t>
      </w:r>
    </w:p>
    <w:p w14:paraId="00000030" w14:textId="77777777" w:rsidR="002F57BB" w:rsidRDefault="00F14FF8">
      <w:pPr>
        <w:numPr>
          <w:ilvl w:val="0"/>
          <w:numId w:val="4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 trakcie trwania umowy naj</w:t>
      </w:r>
      <w:r>
        <w:rPr>
          <w:sz w:val="24"/>
          <w:szCs w:val="24"/>
        </w:rPr>
        <w:t xml:space="preserve">mu Najemca zobowiązany jest bezwzględnie do: </w:t>
      </w:r>
    </w:p>
    <w:p w14:paraId="00000031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korzystania z przyczepy zgodnie z postanowieniami umowy najmu oraz jej przeznaczeniem i instrukcją.</w:t>
      </w:r>
    </w:p>
    <w:p w14:paraId="00000032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zabezpieczenia przyczepy przed kradzieżą, włamaniem, uszkodzeniem lub zniszczeniem, należytego zamknięcia poja</w:t>
      </w:r>
      <w:r>
        <w:rPr>
          <w:sz w:val="24"/>
          <w:szCs w:val="24"/>
        </w:rPr>
        <w:t>zdu, odpowiedniego uruchamiania wszelkich dostępnych w przyczepie środków bezpieczeństwa, alarmów oraz blokad.</w:t>
      </w:r>
    </w:p>
    <w:p w14:paraId="00000033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należytego chronienia, przechowywania i zabezpieczenia zestawu kluczy do przyczepy oraz wyposażenia.</w:t>
      </w:r>
    </w:p>
    <w:p w14:paraId="00000034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lastRenderedPageBreak/>
        <w:t>bieżącej kontroli i monitorowania warunków t</w:t>
      </w:r>
      <w:r>
        <w:rPr>
          <w:sz w:val="24"/>
          <w:szCs w:val="24"/>
        </w:rPr>
        <w:t xml:space="preserve">echnicznych przyczepy, pod kątem jej sprawności i bezpiecznego używania. </w:t>
      </w:r>
    </w:p>
    <w:p w14:paraId="00000035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 xml:space="preserve">przestrzegania obowiązujących przepisów prawa. </w:t>
      </w:r>
    </w:p>
    <w:p w14:paraId="00000036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przestrzegania regulaminu pola kempingowego, na którym stoi przyczepa.</w:t>
      </w:r>
    </w:p>
    <w:p w14:paraId="00000037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utrzymywania czystości i porządku wewnątrz oraz w otoczeniu prz</w:t>
      </w:r>
      <w:r>
        <w:rPr>
          <w:sz w:val="24"/>
          <w:szCs w:val="24"/>
        </w:rPr>
        <w:t>yczepy.</w:t>
      </w:r>
    </w:p>
    <w:p w14:paraId="00000038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zwrotu przyczepy w stanie niepogorszonym, z uwzględnieniem normalnego zużycia wynikającego z prawidłowego użytkowania.</w:t>
      </w:r>
    </w:p>
    <w:p w14:paraId="00000039" w14:textId="77777777" w:rsidR="002F57BB" w:rsidRDefault="00F14FF8">
      <w:pPr>
        <w:numPr>
          <w:ilvl w:val="0"/>
          <w:numId w:val="4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W trakcie trwania umowy najmu Najemcy zabrania się: </w:t>
      </w:r>
    </w:p>
    <w:p w14:paraId="0000003A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 xml:space="preserve">samodzielnego przemieszczania przyczepy nawet w obrębie kempingu, na którym </w:t>
      </w:r>
      <w:r>
        <w:rPr>
          <w:sz w:val="24"/>
          <w:szCs w:val="24"/>
        </w:rPr>
        <w:t>stacjonuje,</w:t>
      </w:r>
    </w:p>
    <w:p w14:paraId="0000003B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palenia tytoniu w przyczepie kempingowej, w tym elektronicznych papierosów, pod groźbą kary finansowej w wysokości 2000 zł.</w:t>
      </w:r>
    </w:p>
    <w:p w14:paraId="0000003C" w14:textId="77777777" w:rsidR="002F57BB" w:rsidRDefault="00F14FF8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korzystania z przyczepy w sposób niezgodny z jej przeznaczeniem, w tym</w:t>
      </w:r>
      <w:r>
        <w:rPr>
          <w:sz w:val="24"/>
          <w:szCs w:val="24"/>
        </w:rPr>
        <w:br/>
        <w:t>w szczególności używania jej do udziału w impreza</w:t>
      </w:r>
      <w:r>
        <w:rPr>
          <w:sz w:val="24"/>
          <w:szCs w:val="24"/>
        </w:rPr>
        <w:t>ch samochodowych, testach, przewożenia ładunków i materiałów niebezpiecznych bądź łatwopalnych, a także innych przedmiotów mogących wyrządzić szkodę w przyczepie lub przedmiotów, których przewożenie jest zabronione przez przepisy prawa.</w:t>
      </w:r>
    </w:p>
    <w:p w14:paraId="0000003E" w14:textId="58028AF7" w:rsidR="002F57BB" w:rsidRPr="005377B0" w:rsidRDefault="00F14FF8" w:rsidP="005377B0">
      <w:pPr>
        <w:numPr>
          <w:ilvl w:val="1"/>
          <w:numId w:val="4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dokonywania jakichk</w:t>
      </w:r>
      <w:r>
        <w:rPr>
          <w:sz w:val="24"/>
          <w:szCs w:val="24"/>
        </w:rPr>
        <w:t>olwiek przeróbek, zmian w przyczepie.</w:t>
      </w:r>
    </w:p>
    <w:p w14:paraId="0000003F" w14:textId="77777777" w:rsidR="002F57BB" w:rsidRDefault="00F14FF8" w:rsidP="005377B0">
      <w:pPr>
        <w:pStyle w:val="Nagwek2"/>
      </w:pPr>
      <w:r>
        <w:t>§ 6</w:t>
      </w:r>
    </w:p>
    <w:p w14:paraId="00000040" w14:textId="77777777" w:rsidR="002F57BB" w:rsidRDefault="00F14FF8">
      <w:pPr>
        <w:numPr>
          <w:ilvl w:val="0"/>
          <w:numId w:val="6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Wynajmujący zobowiązuje się do wydania Najemcy przyczepy kempingowej w stanie zdatnym do umówionego użytku, czystej, technicznie sprawnej oraz posiadającej pełną dokumentację, co zostanie wskazane w podpisanym przez strony protokole zdawczo-odbiorczym. </w:t>
      </w:r>
    </w:p>
    <w:p w14:paraId="00000042" w14:textId="70B753AB" w:rsidR="002F57BB" w:rsidRPr="005377B0" w:rsidRDefault="00F14FF8" w:rsidP="005377B0">
      <w:pPr>
        <w:numPr>
          <w:ilvl w:val="0"/>
          <w:numId w:val="6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</w:t>
      </w:r>
      <w:r>
        <w:rPr>
          <w:sz w:val="24"/>
          <w:szCs w:val="24"/>
        </w:rPr>
        <w:t xml:space="preserve">najmujący zobowiązuje się do udzielenia Najemcy niezbędnych wskazówek i instrukcji dotyczących sposobu obsługi i korzystania z przyczepy przed wydaniem przedmiotu umowy najmu. </w:t>
      </w:r>
    </w:p>
    <w:p w14:paraId="00000043" w14:textId="77777777" w:rsidR="002F57BB" w:rsidRDefault="00F14FF8" w:rsidP="005377B0">
      <w:pPr>
        <w:pStyle w:val="Nagwek2"/>
      </w:pPr>
      <w:r>
        <w:t>§ 7</w:t>
      </w:r>
    </w:p>
    <w:p w14:paraId="00000044" w14:textId="77777777" w:rsidR="002F57BB" w:rsidRDefault="00F14FF8">
      <w:pPr>
        <w:numPr>
          <w:ilvl w:val="0"/>
          <w:numId w:val="10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 sytuacji zaistnienia kolizji, wypadku lub kradzieży przyczepy, Najemca z</w:t>
      </w:r>
      <w:r>
        <w:rPr>
          <w:sz w:val="24"/>
          <w:szCs w:val="24"/>
        </w:rPr>
        <w:t>obowiązany jest do niezwłocznego zawiadomienia Wynajmującego oraz lokalnej policji i sporządzenia</w:t>
      </w:r>
      <w:r>
        <w:rPr>
          <w:sz w:val="24"/>
          <w:szCs w:val="24"/>
        </w:rPr>
        <w:br/>
        <w:t xml:space="preserve">z uprawnionymi funkcjonariuszami odpowiedniego pisemnego protokołu i uzyskania jego kopii, chyba że z przyczyn obiektywnych jest to niemożliwe.  </w:t>
      </w:r>
    </w:p>
    <w:p w14:paraId="00000045" w14:textId="77777777" w:rsidR="002F57BB" w:rsidRDefault="00F14FF8">
      <w:pPr>
        <w:numPr>
          <w:ilvl w:val="0"/>
          <w:numId w:val="10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Protokół ze </w:t>
      </w:r>
      <w:r>
        <w:rPr>
          <w:sz w:val="24"/>
          <w:szCs w:val="24"/>
        </w:rPr>
        <w:t>zdarzenia winien w szczególności zawierać następujące elementy: imiona</w:t>
      </w:r>
      <w:r>
        <w:rPr>
          <w:sz w:val="24"/>
          <w:szCs w:val="24"/>
        </w:rPr>
        <w:br/>
        <w:t>i nazwiska osób biorących udział w zdarzeniu oraz ich aktualne adresy zamieszkania</w:t>
      </w:r>
      <w:r>
        <w:rPr>
          <w:sz w:val="24"/>
          <w:szCs w:val="24"/>
        </w:rPr>
        <w:br/>
        <w:t xml:space="preserve">i numery telefonów, imiona i nazwiska oraz aktualne adresy zamieszkania świadków </w:t>
      </w:r>
      <w:r>
        <w:rPr>
          <w:sz w:val="24"/>
          <w:szCs w:val="24"/>
        </w:rPr>
        <w:lastRenderedPageBreak/>
        <w:t>zdarzenia i numery te</w:t>
      </w:r>
      <w:r>
        <w:rPr>
          <w:sz w:val="24"/>
          <w:szCs w:val="24"/>
        </w:rPr>
        <w:t xml:space="preserve">lefonów, dane pojazdów biorących udział w zdarzeniu w tym numery rejestracyjne, numery VIN, numery polis ubezpieczeniowych oraz dane podmiotów, które je wystawiły, a także podpisy wszystkich osób biorących udział w zdarzeniu. </w:t>
      </w:r>
    </w:p>
    <w:p w14:paraId="00000046" w14:textId="77777777" w:rsidR="002F57BB" w:rsidRDefault="00F14FF8">
      <w:pPr>
        <w:numPr>
          <w:ilvl w:val="0"/>
          <w:numId w:val="10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W przypadku zdarzenia innego </w:t>
      </w:r>
      <w:r>
        <w:rPr>
          <w:sz w:val="24"/>
          <w:szCs w:val="24"/>
        </w:rPr>
        <w:t>niż wskazane w ust 1 i 2 (w szczególności innego uszkodzenia przyczepy lub wystąpienia awarii) Najemca jest zobowiązany do niezwłocznego  poinformowania o zdarzeniu Wynajmującego, a dalsze postępowanie jest uzależnione od rodzaju uszkodzenia/awarii oraz uz</w:t>
      </w:r>
      <w:r>
        <w:rPr>
          <w:sz w:val="24"/>
          <w:szCs w:val="24"/>
        </w:rPr>
        <w:t xml:space="preserve">godnień z Wynajmującym. </w:t>
      </w:r>
    </w:p>
    <w:p w14:paraId="00000048" w14:textId="75AD9A78" w:rsidR="002F57BB" w:rsidRPr="005377B0" w:rsidRDefault="00F14FF8" w:rsidP="005377B0">
      <w:pPr>
        <w:numPr>
          <w:ilvl w:val="0"/>
          <w:numId w:val="10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Jeśli uszkodzenie lub inna przeszkoda wywołane zdarzeniami jw. nie mają wpływu na bezpieczeństwo ani na pogorszenie stanu technicznego przyczepy, Najemca może kontynuować użytkowanie. W przeciwnym razie uszkodzenie lub awaria powin</w:t>
      </w:r>
      <w:r>
        <w:rPr>
          <w:sz w:val="24"/>
          <w:szCs w:val="24"/>
        </w:rPr>
        <w:t xml:space="preserve">ny zostać usunięte w sposób gwarantujący bezpieczne użytkowanie i odpowiedni stan techniczny. </w:t>
      </w:r>
    </w:p>
    <w:p w14:paraId="00000049" w14:textId="77777777" w:rsidR="002F57BB" w:rsidRDefault="00F14FF8" w:rsidP="005377B0">
      <w:pPr>
        <w:pStyle w:val="Nagwek2"/>
      </w:pPr>
      <w:r>
        <w:t>§ 8</w:t>
      </w:r>
    </w:p>
    <w:p w14:paraId="0000004A" w14:textId="77777777" w:rsidR="002F57BB" w:rsidRDefault="00F14FF8">
      <w:pPr>
        <w:numPr>
          <w:ilvl w:val="0"/>
          <w:numId w:val="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Celem zabezpieczenia ewentualnych szkód lub roszczeń Wynajmującego, Najemca najpóźniej na dzień przed wydaniem przyczepy zobowiązany jest do zapłaty na rach</w:t>
      </w:r>
      <w:r>
        <w:rPr>
          <w:sz w:val="24"/>
          <w:szCs w:val="24"/>
        </w:rPr>
        <w:t xml:space="preserve">unek bankowy wskazany przez Wynajmującego lub w dniu wydania przyczepy, w przypadku płatności przelewem, kaucji w wysokości 2000 zł. Za dzień zapłaty kaucji uważa się dzień uznania kwoty na rachunku Wynajmującego. </w:t>
      </w:r>
    </w:p>
    <w:p w14:paraId="0000004B" w14:textId="77777777" w:rsidR="002F57BB" w:rsidRDefault="00F14FF8">
      <w:pPr>
        <w:numPr>
          <w:ilvl w:val="0"/>
          <w:numId w:val="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Wynajmujący jest uprawniony do potrącenia</w:t>
      </w:r>
      <w:r>
        <w:rPr>
          <w:sz w:val="24"/>
          <w:szCs w:val="24"/>
        </w:rPr>
        <w:t xml:space="preserve"> z uiszczonej kaucji należności wynikających</w:t>
      </w:r>
      <w:r>
        <w:rPr>
          <w:sz w:val="24"/>
          <w:szCs w:val="24"/>
        </w:rPr>
        <w:br/>
        <w:t>z nieprzestrzegania przez Najemcę obowiązków wskazanych w umowie najmu,</w:t>
      </w:r>
      <w:r>
        <w:rPr>
          <w:sz w:val="24"/>
          <w:szCs w:val="24"/>
        </w:rPr>
        <w:br/>
        <w:t>a niepokrytych przez Najemcę w dniu zwrotu przyczepy. W szczególności dotyczy to</w:t>
      </w:r>
    </w:p>
    <w:p w14:paraId="0000004C" w14:textId="77777777" w:rsidR="002F57BB" w:rsidRDefault="00F14FF8">
      <w:pPr>
        <w:numPr>
          <w:ilvl w:val="1"/>
          <w:numId w:val="1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kradzieży lub szkody całkowitej przyczepy – całkowita utra</w:t>
      </w:r>
      <w:r>
        <w:rPr>
          <w:sz w:val="24"/>
          <w:szCs w:val="24"/>
        </w:rPr>
        <w:t xml:space="preserve">ta kaucji, </w:t>
      </w:r>
    </w:p>
    <w:p w14:paraId="0000004D" w14:textId="77777777" w:rsidR="002F57BB" w:rsidRDefault="00F14FF8">
      <w:pPr>
        <w:numPr>
          <w:ilvl w:val="1"/>
          <w:numId w:val="1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 xml:space="preserve">rozwiązania umowy najmu z przyczyn zawinionych przez Najemcę, </w:t>
      </w:r>
    </w:p>
    <w:p w14:paraId="0000004E" w14:textId="77777777" w:rsidR="002F57BB" w:rsidRDefault="00F14FF8">
      <w:pPr>
        <w:numPr>
          <w:ilvl w:val="1"/>
          <w:numId w:val="1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naliczenia opłat dodatkowych, zgodnie z Cennikiem.</w:t>
      </w:r>
    </w:p>
    <w:p w14:paraId="0000004F" w14:textId="77777777" w:rsidR="002F57BB" w:rsidRDefault="00F14FF8">
      <w:pPr>
        <w:numPr>
          <w:ilvl w:val="1"/>
          <w:numId w:val="1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nieuregulowania należności względem pola kempingowego wynikające</w:t>
      </w:r>
      <w:r>
        <w:rPr>
          <w:sz w:val="24"/>
          <w:szCs w:val="24"/>
        </w:rPr>
        <w:br/>
        <w:t xml:space="preserve">z użytkowania przyczepy </w:t>
      </w:r>
    </w:p>
    <w:p w14:paraId="00000050" w14:textId="77777777" w:rsidR="002F57BB" w:rsidRDefault="00F14FF8">
      <w:pPr>
        <w:numPr>
          <w:ilvl w:val="0"/>
          <w:numId w:val="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Wynajmujący uprawniony jest także do odp</w:t>
      </w:r>
      <w:r>
        <w:rPr>
          <w:sz w:val="24"/>
          <w:szCs w:val="24"/>
        </w:rPr>
        <w:t xml:space="preserve">owiedniego potrącenia kaucji lub jej części także w przypadku wystąpienia szkód, za które odpowiedzialność ponosi Najemca, </w:t>
      </w:r>
      <w:r>
        <w:rPr>
          <w:sz w:val="24"/>
          <w:szCs w:val="24"/>
        </w:rPr>
        <w:br/>
        <w:t>a w szczególności wszelkich uszkodzeń wyposażenia przyczepy oraz infrastruktury pola kempingowego</w:t>
      </w:r>
    </w:p>
    <w:p w14:paraId="00000051" w14:textId="77777777" w:rsidR="002F57BB" w:rsidRDefault="00F14FF8">
      <w:pPr>
        <w:numPr>
          <w:ilvl w:val="0"/>
          <w:numId w:val="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 przypadku gdy uiszczona kaucja n</w:t>
      </w:r>
      <w:r>
        <w:rPr>
          <w:sz w:val="24"/>
          <w:szCs w:val="24"/>
        </w:rPr>
        <w:t xml:space="preserve">ie pokryje wszystkich szkód, za które odpowiedzialność ponosi Najemca, Najemca zobowiązany jest do uiszczenia pozostałej kwoty odszkodowania w terminie 14 dni od dnia pisemnego zawiadomienia Wynajmującego. </w:t>
      </w:r>
    </w:p>
    <w:p w14:paraId="00000053" w14:textId="53FDCB62" w:rsidR="002F57BB" w:rsidRPr="005377B0" w:rsidRDefault="00F14FF8" w:rsidP="005377B0">
      <w:pPr>
        <w:numPr>
          <w:ilvl w:val="0"/>
          <w:numId w:val="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lastRenderedPageBreak/>
        <w:t>Kaucja zostanie zwrócona na konto, z którego zost</w:t>
      </w:r>
      <w:r>
        <w:rPr>
          <w:sz w:val="24"/>
          <w:szCs w:val="24"/>
        </w:rPr>
        <w:t>ała opłacona, w ciągu 7 dni od zweryfikowania przez Wynajmującego czy Najemca uregulował wszelkie należności względem pola kempingowego wynikające z użytkowania przyczepy.</w:t>
      </w:r>
    </w:p>
    <w:p w14:paraId="00000054" w14:textId="77777777" w:rsidR="002F57BB" w:rsidRDefault="00F14FF8" w:rsidP="005377B0">
      <w:pPr>
        <w:pStyle w:val="Nagwek2"/>
      </w:pPr>
      <w:r>
        <w:t>§ 9</w:t>
      </w:r>
    </w:p>
    <w:p w14:paraId="00000055" w14:textId="77777777" w:rsidR="002F57BB" w:rsidRDefault="00F14FF8">
      <w:pPr>
        <w:numPr>
          <w:ilvl w:val="0"/>
          <w:numId w:val="3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Najemca jest uprawniony do rozwiązania umowy najmu, ale nie później niż do 30 dnia przed planowanym terminem wydania przyczepy, przy czym: </w:t>
      </w:r>
    </w:p>
    <w:p w14:paraId="00000056" w14:textId="77777777" w:rsidR="002F57BB" w:rsidRDefault="00F14FF8">
      <w:pPr>
        <w:numPr>
          <w:ilvl w:val="1"/>
          <w:numId w:val="3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jeżeli rozwiązanie umowy najmu nastąpiło do 30 dni przed planowaną datą rozpoczęcia najmu Wynajmujący jest uprawnion</w:t>
      </w:r>
      <w:r>
        <w:rPr>
          <w:sz w:val="24"/>
          <w:szCs w:val="24"/>
        </w:rPr>
        <w:t xml:space="preserve">y do zatrzymania 50% opłaty rezerwacyjnej; </w:t>
      </w:r>
    </w:p>
    <w:p w14:paraId="00000057" w14:textId="77777777" w:rsidR="002F57BB" w:rsidRDefault="00F14FF8">
      <w:pPr>
        <w:numPr>
          <w:ilvl w:val="1"/>
          <w:numId w:val="3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 xml:space="preserve">jeżeli rozwiązanie umowy najmu nastąpiło poniżej 30 dni przed planowaną datą rozpoczęcia najmu, Wynajmujący jest uprawniony do zatrzymania całej opłaty rezerwacyjnej. </w:t>
      </w:r>
    </w:p>
    <w:p w14:paraId="00000059" w14:textId="202F6CA2" w:rsidR="002F57BB" w:rsidRPr="005377B0" w:rsidRDefault="00F14FF8" w:rsidP="005377B0">
      <w:pPr>
        <w:numPr>
          <w:ilvl w:val="0"/>
          <w:numId w:val="3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Wynajmujący uprawniony jest do rozwiązania u</w:t>
      </w:r>
      <w:r>
        <w:rPr>
          <w:sz w:val="24"/>
          <w:szCs w:val="24"/>
        </w:rPr>
        <w:t>mowy ze skutkiem natychmiastowym</w:t>
      </w:r>
      <w:r>
        <w:rPr>
          <w:sz w:val="24"/>
          <w:szCs w:val="24"/>
        </w:rPr>
        <w:br/>
        <w:t xml:space="preserve">w sytuacji, gdy Najemca podał fałszywe dane lub dokumenty, a także w sytuacji, gdy Najemca podejmuje działania zmierzającego do uszkodzenia lub kradzieży przyczepy. </w:t>
      </w:r>
    </w:p>
    <w:p w14:paraId="0000005A" w14:textId="77777777" w:rsidR="002F57BB" w:rsidRDefault="00F14FF8" w:rsidP="005377B0">
      <w:pPr>
        <w:pStyle w:val="Nagwek2"/>
      </w:pPr>
      <w:r>
        <w:t>§ 10</w:t>
      </w:r>
    </w:p>
    <w:p w14:paraId="0000005B" w14:textId="77777777" w:rsidR="002F57BB" w:rsidRDefault="00F14FF8">
      <w:pPr>
        <w:numPr>
          <w:ilvl w:val="0"/>
          <w:numId w:val="1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Wydanie przyczepy następuje na podstawie protokołu zdawczo-odbiorczego w miejscu postoju przyczepy, w dniu rozpoczęcia korzystania z przyczepy. Wydanie przyczepy może nastąpić wyłącznie po uprzednim udzieleniu Najemcy niezbędnych wskazówek i instrukcji dot</w:t>
      </w:r>
      <w:r>
        <w:rPr>
          <w:sz w:val="24"/>
          <w:szCs w:val="24"/>
        </w:rPr>
        <w:t>yczących sposobu obsługi i korzystania z przyczepy.</w:t>
      </w:r>
    </w:p>
    <w:p w14:paraId="0000005C" w14:textId="77777777" w:rsidR="002F57BB" w:rsidRDefault="00F14FF8">
      <w:pPr>
        <w:numPr>
          <w:ilvl w:val="0"/>
          <w:numId w:val="1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Zwrot przyczepy kempingowej powinien nastąpić w terminie wskazanym w umowie najmu, także na podstawie protokołu zdawczo-odbiorczego, w miejscu przekazania przyczepy do użytkowania</w:t>
      </w:r>
    </w:p>
    <w:p w14:paraId="0000005D" w14:textId="77777777" w:rsidR="002F57BB" w:rsidRDefault="00F14FF8">
      <w:pPr>
        <w:numPr>
          <w:ilvl w:val="0"/>
          <w:numId w:val="1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Zwrot przyczepy przez Na</w:t>
      </w:r>
      <w:r>
        <w:rPr>
          <w:sz w:val="24"/>
          <w:szCs w:val="24"/>
        </w:rPr>
        <w:t>jemcę w terminie wcześniejszym nie nakłada na Wynajmującego obowiązku zwrotu części czynszu, chyba że doszło do tego z przyczyn, za które odpowiedzialność ponosi Wynajmujący.</w:t>
      </w:r>
    </w:p>
    <w:p w14:paraId="0000005E" w14:textId="77777777" w:rsidR="002F57BB" w:rsidRDefault="00F14FF8">
      <w:pPr>
        <w:numPr>
          <w:ilvl w:val="0"/>
          <w:numId w:val="1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Opóźnienie w zwrocie przyczepy skutkuje nałożeniem na Najemcę kary umownej</w:t>
      </w:r>
      <w:r>
        <w:rPr>
          <w:sz w:val="24"/>
          <w:szCs w:val="24"/>
        </w:rPr>
        <w:br/>
        <w:t>w wyso</w:t>
      </w:r>
      <w:r>
        <w:rPr>
          <w:sz w:val="24"/>
          <w:szCs w:val="24"/>
        </w:rPr>
        <w:t xml:space="preserve">kości określonej w Cenniku. </w:t>
      </w:r>
    </w:p>
    <w:p w14:paraId="0000005F" w14:textId="77777777" w:rsidR="002F57BB" w:rsidRDefault="00F14FF8">
      <w:pPr>
        <w:numPr>
          <w:ilvl w:val="0"/>
          <w:numId w:val="1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Nie zwrócenie pojazdu w ciągu 6 godzin po upływie okresu najmu wskazanego w umowie najmu i niepowiadomienie o tym Wynajmującego traktowane jest jako przywłaszczenie przyczepy kempingowej i skutkuje zawiadomieniem Policji oraz c</w:t>
      </w:r>
      <w:r>
        <w:rPr>
          <w:sz w:val="24"/>
          <w:szCs w:val="24"/>
        </w:rPr>
        <w:t>ałkowitą utratą kaucji.</w:t>
      </w:r>
    </w:p>
    <w:p w14:paraId="00000060" w14:textId="77777777" w:rsidR="002F57BB" w:rsidRDefault="00F14FF8">
      <w:pPr>
        <w:numPr>
          <w:ilvl w:val="0"/>
          <w:numId w:val="1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Wydanie przyczepy następuje między godziną 12:00 a 14:00 w dniu wskazanym</w:t>
      </w:r>
      <w:r>
        <w:rPr>
          <w:sz w:val="24"/>
          <w:szCs w:val="24"/>
        </w:rPr>
        <w:br/>
        <w:t xml:space="preserve">w umowie jako dzień rozpoczęcia korzystania z przyczepy. Zwrot przyczepy następuje </w:t>
      </w:r>
      <w:r>
        <w:rPr>
          <w:sz w:val="24"/>
          <w:szCs w:val="24"/>
        </w:rPr>
        <w:lastRenderedPageBreak/>
        <w:t>najpóźniej do godziny 10:00 w dniu wskazanym w umowie jako dzień zakończeni</w:t>
      </w:r>
      <w:r>
        <w:rPr>
          <w:sz w:val="24"/>
          <w:szCs w:val="24"/>
        </w:rPr>
        <w:t>a korzystania z przyczepy.</w:t>
      </w:r>
    </w:p>
    <w:p w14:paraId="00000062" w14:textId="3685043E" w:rsidR="002F57BB" w:rsidRPr="005377B0" w:rsidRDefault="00F14FF8" w:rsidP="005377B0">
      <w:pPr>
        <w:numPr>
          <w:ilvl w:val="0"/>
          <w:numId w:val="11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Za wyraźną zgodą Wynajmującego zwrot przyczepy może nastąpić w innym dniu lub</w:t>
      </w:r>
      <w:r>
        <w:rPr>
          <w:sz w:val="24"/>
          <w:szCs w:val="24"/>
        </w:rPr>
        <w:br/>
        <w:t xml:space="preserve">w innych godzinach niż wskazane powyżej. W takiej sytuacji Najemca zostanie obciążony dodatkową opłatą zgodnie z Cennikiem. </w:t>
      </w:r>
    </w:p>
    <w:p w14:paraId="00000063" w14:textId="77777777" w:rsidR="002F57BB" w:rsidRDefault="00F14FF8" w:rsidP="005377B0">
      <w:pPr>
        <w:pStyle w:val="Nagwek2"/>
      </w:pPr>
      <w:r>
        <w:t>§ 11</w:t>
      </w:r>
    </w:p>
    <w:p w14:paraId="00000064" w14:textId="77777777" w:rsidR="002F57BB" w:rsidRDefault="00F14FF8">
      <w:pPr>
        <w:numPr>
          <w:ilvl w:val="0"/>
          <w:numId w:val="7"/>
        </w:numPr>
        <w:spacing w:before="240"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 sprawach nieuregul</w:t>
      </w:r>
      <w:r>
        <w:rPr>
          <w:sz w:val="24"/>
          <w:szCs w:val="24"/>
        </w:rPr>
        <w:t>owanych w niniejszej Umowie obowiązują przepisy Kodeksu cywilnego.</w:t>
      </w:r>
    </w:p>
    <w:p w14:paraId="00000065" w14:textId="77777777" w:rsidR="002F57BB" w:rsidRDefault="00F14FF8">
      <w:pPr>
        <w:numPr>
          <w:ilvl w:val="0"/>
          <w:numId w:val="7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 przypadku Najemcy niebędącego konsumentem sądem wyłącznie właściwym do rozstrzygania sporów wynikłych na tle realizacji umowy najmu jest sąd właściwy ze względu na siedzibę Wynajmującego.</w:t>
      </w:r>
      <w:r>
        <w:rPr>
          <w:sz w:val="24"/>
          <w:szCs w:val="24"/>
        </w:rPr>
        <w:t xml:space="preserve"> </w:t>
      </w:r>
    </w:p>
    <w:p w14:paraId="00000067" w14:textId="301FD548" w:rsidR="002F57BB" w:rsidRPr="005377B0" w:rsidRDefault="00F14FF8" w:rsidP="005377B0">
      <w:pPr>
        <w:numPr>
          <w:ilvl w:val="0"/>
          <w:numId w:val="7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Umowę zawarto w 2 jednobrzmiących egzemplarzach, po jednym egzemplarzu dla każdej ze stron.</w:t>
      </w:r>
    </w:p>
    <w:p w14:paraId="00000068" w14:textId="77777777" w:rsidR="002F57BB" w:rsidRDefault="00F14FF8" w:rsidP="005377B0">
      <w:pPr>
        <w:pStyle w:val="Nagwek2"/>
      </w:pPr>
      <w:r>
        <w:t>§ 12</w:t>
      </w:r>
    </w:p>
    <w:p w14:paraId="00000069" w14:textId="77777777" w:rsidR="002F57BB" w:rsidRDefault="00F14FF8">
      <w:pPr>
        <w:numPr>
          <w:ilvl w:val="0"/>
          <w:numId w:val="9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Administratorem danych osobowych jest Fundacja "Więcej z Życia" Osiedle Przy Skrzyżowaniu Rzek 1a/6, 62-100 Wągrowiec, fundacja.wiecej.z.zycia@wp.pl,</w:t>
      </w:r>
      <w:r>
        <w:rPr>
          <w:sz w:val="24"/>
          <w:szCs w:val="24"/>
        </w:rPr>
        <w:br/>
      </w:r>
      <w:r>
        <w:rPr>
          <w:sz w:val="24"/>
          <w:szCs w:val="24"/>
        </w:rPr>
        <w:t>tel. 506-507-193.</w:t>
      </w:r>
    </w:p>
    <w:p w14:paraId="0000006A" w14:textId="77777777" w:rsidR="002F57BB" w:rsidRDefault="00F14FF8">
      <w:pPr>
        <w:numPr>
          <w:ilvl w:val="0"/>
          <w:numId w:val="9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We wszystkich sprawach dotyczących ochrony danych osobowych, mają Państwo prawo kontaktować się z naszym Inspektorem Ochrony Danych na adres e-mail: biuro.wiecejzzycia@wp.pl</w:t>
      </w:r>
    </w:p>
    <w:p w14:paraId="0000006B" w14:textId="77777777" w:rsidR="002F57BB" w:rsidRDefault="00F14FF8">
      <w:pPr>
        <w:numPr>
          <w:ilvl w:val="0"/>
          <w:numId w:val="9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Dane osobowe są przetwarzane wyłącznie w celu zawarcia umowy naj</w:t>
      </w:r>
      <w:r>
        <w:rPr>
          <w:sz w:val="24"/>
          <w:szCs w:val="24"/>
        </w:rPr>
        <w:t>mu przyczepy kempingowej, jej wykonania i roszczeń z nią związanych.</w:t>
      </w:r>
    </w:p>
    <w:p w14:paraId="0000006C" w14:textId="77777777" w:rsidR="002F57BB" w:rsidRDefault="00F14FF8">
      <w:pPr>
        <w:numPr>
          <w:ilvl w:val="0"/>
          <w:numId w:val="9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przez okres niezbędny do realizacji celów niniejszej umowy, a po tym czasie przez okres oraz w zakresie wymaganym przez przepisy powszechnie obowiązującego </w:t>
      </w:r>
      <w:r>
        <w:rPr>
          <w:sz w:val="24"/>
          <w:szCs w:val="24"/>
        </w:rPr>
        <w:t xml:space="preserve">prawa. </w:t>
      </w:r>
    </w:p>
    <w:p w14:paraId="0000006D" w14:textId="77777777" w:rsidR="002F57BB" w:rsidRDefault="00F14FF8">
      <w:pPr>
        <w:numPr>
          <w:ilvl w:val="0"/>
          <w:numId w:val="9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>W związku z przetwarzaniem danych osobowych, osobie której dane dotyczą, w zakresie dozwolonym prawem, przysługuje prawo do:</w:t>
      </w:r>
    </w:p>
    <w:p w14:paraId="0000006E" w14:textId="77777777" w:rsidR="002F57BB" w:rsidRDefault="00F14FF8">
      <w:pPr>
        <w:numPr>
          <w:ilvl w:val="1"/>
          <w:numId w:val="9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dostępu do danych osobowych, w tym prawo do uzyskania kopii tych danych;</w:t>
      </w:r>
    </w:p>
    <w:p w14:paraId="0000006F" w14:textId="77777777" w:rsidR="002F57BB" w:rsidRDefault="00F14FF8">
      <w:pPr>
        <w:numPr>
          <w:ilvl w:val="1"/>
          <w:numId w:val="9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żądania sprostowania (poprawiania) danych osobowyc</w:t>
      </w:r>
      <w:r>
        <w:rPr>
          <w:sz w:val="24"/>
          <w:szCs w:val="24"/>
        </w:rPr>
        <w:t>h,</w:t>
      </w:r>
    </w:p>
    <w:p w14:paraId="00000070" w14:textId="77777777" w:rsidR="002F57BB" w:rsidRDefault="00F14FF8">
      <w:pPr>
        <w:numPr>
          <w:ilvl w:val="1"/>
          <w:numId w:val="9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żądania usunięcia danych osobowych,</w:t>
      </w:r>
    </w:p>
    <w:p w14:paraId="00000071" w14:textId="77777777" w:rsidR="002F57BB" w:rsidRDefault="00F14FF8">
      <w:pPr>
        <w:numPr>
          <w:ilvl w:val="1"/>
          <w:numId w:val="9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 xml:space="preserve">prawo do żądania ograniczenia przetwarzania danych osobowych, </w:t>
      </w:r>
    </w:p>
    <w:p w14:paraId="00000072" w14:textId="77777777" w:rsidR="002F57BB" w:rsidRDefault="00F14FF8">
      <w:pPr>
        <w:numPr>
          <w:ilvl w:val="1"/>
          <w:numId w:val="9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>przenoszenia danych,</w:t>
      </w:r>
    </w:p>
    <w:p w14:paraId="00000073" w14:textId="77777777" w:rsidR="002F57BB" w:rsidRDefault="00F14FF8">
      <w:pPr>
        <w:numPr>
          <w:ilvl w:val="1"/>
          <w:numId w:val="9"/>
        </w:numPr>
        <w:spacing w:line="360" w:lineRule="auto"/>
        <w:ind w:left="1133"/>
        <w:rPr>
          <w:sz w:val="24"/>
          <w:szCs w:val="24"/>
        </w:rPr>
      </w:pPr>
      <w:r>
        <w:rPr>
          <w:sz w:val="24"/>
          <w:szCs w:val="24"/>
        </w:rPr>
        <w:t xml:space="preserve">sprzeciwu wobec przetwarzania danych. </w:t>
      </w:r>
    </w:p>
    <w:p w14:paraId="00000074" w14:textId="77777777" w:rsidR="002F57BB" w:rsidRDefault="00F14FF8">
      <w:pPr>
        <w:numPr>
          <w:ilvl w:val="0"/>
          <w:numId w:val="9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lastRenderedPageBreak/>
        <w:t>Osoba, której dane osobowe są przetwarzane ma prawo do wniesienia skargi do organu nadzorczego</w:t>
      </w:r>
      <w:r>
        <w:rPr>
          <w:sz w:val="24"/>
          <w:szCs w:val="24"/>
        </w:rPr>
        <w:t xml:space="preserve"> zajmującego się ochroną danych osobowych, tj. Prezesa Urzędu Ochrony Danych Osobowych. </w:t>
      </w:r>
    </w:p>
    <w:p w14:paraId="00000078" w14:textId="76F59918" w:rsidR="002F57BB" w:rsidRPr="005377B0" w:rsidRDefault="00F14FF8" w:rsidP="005377B0">
      <w:pPr>
        <w:numPr>
          <w:ilvl w:val="0"/>
          <w:numId w:val="9"/>
        </w:numPr>
        <w:spacing w:line="360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Najemca oświadcza, że poinformował osoby wskazane w umowie najmu o zasadach przetwarzania ich danych osobowych przez administratora. </w:t>
      </w:r>
    </w:p>
    <w:p w14:paraId="730543AA" w14:textId="77777777" w:rsidR="005377B0" w:rsidRDefault="00F14FF8" w:rsidP="004037A8">
      <w:pPr>
        <w:spacing w:before="60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43700A9B" w14:textId="04FA7F4F" w:rsidR="005377B0" w:rsidRDefault="004037A8" w:rsidP="004037A8">
      <w:pPr>
        <w:tabs>
          <w:tab w:val="center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14FF8">
        <w:rPr>
          <w:sz w:val="24"/>
          <w:szCs w:val="24"/>
        </w:rPr>
        <w:t>W</w:t>
      </w:r>
      <w:r>
        <w:rPr>
          <w:sz w:val="24"/>
          <w:szCs w:val="24"/>
        </w:rPr>
        <w:t>ynajmujący</w:t>
      </w:r>
    </w:p>
    <w:p w14:paraId="3D92511C" w14:textId="3C53AF41" w:rsidR="005377B0" w:rsidRDefault="005377B0" w:rsidP="004037A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0000007A" w14:textId="2A8991BA" w:rsidR="002F57BB" w:rsidRDefault="004037A8" w:rsidP="004037A8">
      <w:pPr>
        <w:tabs>
          <w:tab w:val="center" w:pos="8647"/>
        </w:tabs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14FF8">
        <w:rPr>
          <w:sz w:val="24"/>
          <w:szCs w:val="24"/>
        </w:rPr>
        <w:t>Najemca</w:t>
      </w:r>
    </w:p>
    <w:p w14:paraId="0000007B" w14:textId="4CA4978A" w:rsidR="002F57BB" w:rsidRDefault="002F57BB">
      <w:pPr>
        <w:spacing w:line="360" w:lineRule="auto"/>
        <w:rPr>
          <w:sz w:val="24"/>
          <w:szCs w:val="24"/>
        </w:rPr>
      </w:pPr>
    </w:p>
    <w:sectPr w:rsidR="002F57BB">
      <w:headerReference w:type="default" r:id="rId8"/>
      <w:footerReference w:type="default" r:id="rId9"/>
      <w:pgSz w:w="11909" w:h="16834"/>
      <w:pgMar w:top="793" w:right="850" w:bottom="793" w:left="8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9D3EF" w14:textId="77777777" w:rsidR="00F14FF8" w:rsidRDefault="00F14FF8">
      <w:pPr>
        <w:spacing w:line="240" w:lineRule="auto"/>
      </w:pPr>
      <w:r>
        <w:separator/>
      </w:r>
    </w:p>
  </w:endnote>
  <w:endnote w:type="continuationSeparator" w:id="0">
    <w:p w14:paraId="79983AE6" w14:textId="77777777" w:rsidR="00F14FF8" w:rsidRDefault="00F14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F1" w14:textId="77777777" w:rsidR="002F57BB" w:rsidRDefault="00F14FF8">
    <w:pPr>
      <w:jc w:val="right"/>
    </w:pPr>
    <w:r>
      <w:fldChar w:fldCharType="begin"/>
    </w:r>
    <w:r>
      <w:instrText>PAGE</w:instrText>
    </w:r>
    <w:r w:rsidR="00FC5DE7">
      <w:fldChar w:fldCharType="separate"/>
    </w:r>
    <w:r w:rsidR="008F10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DAD0" w14:textId="77777777" w:rsidR="00F14FF8" w:rsidRDefault="00F14FF8">
      <w:pPr>
        <w:spacing w:line="240" w:lineRule="auto"/>
      </w:pPr>
      <w:r>
        <w:separator/>
      </w:r>
    </w:p>
  </w:footnote>
  <w:footnote w:type="continuationSeparator" w:id="0">
    <w:p w14:paraId="096B0949" w14:textId="77777777" w:rsidR="00F14FF8" w:rsidRDefault="00F14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F0" w14:textId="77777777" w:rsidR="002F57BB" w:rsidRDefault="002F57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295"/>
    <w:multiLevelType w:val="multilevel"/>
    <w:tmpl w:val="386C0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DD487E"/>
    <w:multiLevelType w:val="multilevel"/>
    <w:tmpl w:val="99A02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E1171B"/>
    <w:multiLevelType w:val="multilevel"/>
    <w:tmpl w:val="4B86C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F311CF"/>
    <w:multiLevelType w:val="multilevel"/>
    <w:tmpl w:val="B0B6AA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5C6130D"/>
    <w:multiLevelType w:val="multilevel"/>
    <w:tmpl w:val="1248D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88015B4"/>
    <w:multiLevelType w:val="multilevel"/>
    <w:tmpl w:val="8C145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112998"/>
    <w:multiLevelType w:val="multilevel"/>
    <w:tmpl w:val="DAC68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DD0A4F"/>
    <w:multiLevelType w:val="hybridMultilevel"/>
    <w:tmpl w:val="8116CD46"/>
    <w:lvl w:ilvl="0" w:tplc="B18E112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877309"/>
    <w:multiLevelType w:val="multilevel"/>
    <w:tmpl w:val="C80AD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60113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0807510"/>
    <w:multiLevelType w:val="multilevel"/>
    <w:tmpl w:val="51C45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72A3A1B"/>
    <w:multiLevelType w:val="hybridMultilevel"/>
    <w:tmpl w:val="339A260A"/>
    <w:lvl w:ilvl="0" w:tplc="27F410F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B558D"/>
    <w:multiLevelType w:val="hybridMultilevel"/>
    <w:tmpl w:val="824E7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0011A0"/>
    <w:multiLevelType w:val="multilevel"/>
    <w:tmpl w:val="B7362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1B335ED"/>
    <w:multiLevelType w:val="multilevel"/>
    <w:tmpl w:val="028C3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BB40BAB"/>
    <w:multiLevelType w:val="multilevel"/>
    <w:tmpl w:val="874027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C1D44D0"/>
    <w:multiLevelType w:val="multilevel"/>
    <w:tmpl w:val="DBD06D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ECA5DDD"/>
    <w:multiLevelType w:val="multilevel"/>
    <w:tmpl w:val="87B81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FDC71AB"/>
    <w:multiLevelType w:val="multilevel"/>
    <w:tmpl w:val="DBD06D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7"/>
  </w:num>
  <w:num w:numId="5">
    <w:abstractNumId w:val="1"/>
  </w:num>
  <w:num w:numId="6">
    <w:abstractNumId w:val="13"/>
  </w:num>
  <w:num w:numId="7">
    <w:abstractNumId w:val="8"/>
  </w:num>
  <w:num w:numId="8">
    <w:abstractNumId w:val="14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1"/>
  </w:num>
  <w:num w:numId="15">
    <w:abstractNumId w:val="18"/>
  </w:num>
  <w:num w:numId="16">
    <w:abstractNumId w:val="16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BB"/>
    <w:rsid w:val="002F57BB"/>
    <w:rsid w:val="004037A8"/>
    <w:rsid w:val="005377B0"/>
    <w:rsid w:val="008F1025"/>
    <w:rsid w:val="00F14FF8"/>
    <w:rsid w:val="00F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BBEF-F485-4623-9298-49A447B4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rsid w:val="005377B0"/>
    <w:pPr>
      <w:keepNext/>
      <w:keepLines/>
      <w:spacing w:before="280"/>
      <w:outlineLvl w:val="0"/>
    </w:pPr>
    <w:rPr>
      <w:sz w:val="28"/>
      <w:szCs w:val="40"/>
    </w:rPr>
  </w:style>
  <w:style w:type="paragraph" w:styleId="Nagwek2">
    <w:name w:val="heading 2"/>
    <w:basedOn w:val="Normalny"/>
    <w:next w:val="Normalny"/>
    <w:rsid w:val="005377B0"/>
    <w:pPr>
      <w:keepNext/>
      <w:keepLines/>
      <w:spacing w:before="360" w:after="120"/>
      <w:jc w:val="center"/>
      <w:outlineLvl w:val="1"/>
    </w:pPr>
    <w:rPr>
      <w:b/>
      <w:sz w:val="24"/>
      <w:szCs w:val="32"/>
    </w:rPr>
  </w:style>
  <w:style w:type="paragraph" w:styleId="Nagwek3">
    <w:name w:val="heading 3"/>
    <w:basedOn w:val="Normalny"/>
    <w:next w:val="Normalny"/>
    <w:rsid w:val="008F1025"/>
    <w:pPr>
      <w:keepNext/>
      <w:keepLines/>
      <w:spacing w:before="320" w:after="80"/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D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D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40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6FD4-C571-44C9-BAB1-666F9A6F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2035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przyczepy kempingowej</dc:title>
  <dc:creator>Fundacja Więcej z Życia</dc:creator>
  <cp:lastModifiedBy>Konto Microsoft</cp:lastModifiedBy>
  <cp:revision>2</cp:revision>
  <dcterms:created xsi:type="dcterms:W3CDTF">2025-07-14T08:55:00Z</dcterms:created>
  <dcterms:modified xsi:type="dcterms:W3CDTF">2025-07-14T08:55:00Z</dcterms:modified>
</cp:coreProperties>
</file>