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4B129" w14:textId="48340555" w:rsidR="00F83F78" w:rsidRPr="00F83F78" w:rsidRDefault="00F83F78" w:rsidP="00C57D4A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F83F78">
        <w:rPr>
          <w:rFonts w:ascii="Arial" w:hAnsi="Arial" w:cs="Arial"/>
          <w:b/>
          <w:color w:val="auto"/>
          <w:sz w:val="24"/>
          <w:szCs w:val="24"/>
        </w:rPr>
        <w:t>Kontrakt trójstronny określający indywidualny zakres usług asystenta</w:t>
      </w:r>
    </w:p>
    <w:p w14:paraId="06A3F7C2" w14:textId="13BF49D4" w:rsidR="006D69EC" w:rsidRPr="00F83F78" w:rsidRDefault="006D69EC" w:rsidP="00F83F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>„Przywrócić barwy życia”</w:t>
      </w:r>
    </w:p>
    <w:p w14:paraId="37389EE5" w14:textId="14481CC8" w:rsidR="006D69EC" w:rsidRDefault="006D69EC" w:rsidP="0084587E">
      <w:pPr>
        <w:pStyle w:val="Nagwek2"/>
        <w:spacing w:line="360" w:lineRule="auto"/>
      </w:pPr>
      <w:r w:rsidRPr="00F83F78">
        <w:t>Dane osoby objętej wsparciem:</w:t>
      </w:r>
    </w:p>
    <w:p w14:paraId="4B4AB8D7" w14:textId="5D01A80F" w:rsidR="00F83F78" w:rsidRDefault="00F83F78" w:rsidP="0084587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Imię……………………………………………………………………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…………………..........</w:t>
      </w:r>
    </w:p>
    <w:p w14:paraId="23993020" w14:textId="0F92BBE4" w:rsidR="00F83F78" w:rsidRDefault="00F83F78" w:rsidP="0084587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Nazwisko……………………………………………………………………………………….</w:t>
      </w:r>
    </w:p>
    <w:p w14:paraId="0B3ECC42" w14:textId="67061A9A" w:rsidR="00F83F78" w:rsidRDefault="00F83F78" w:rsidP="00F83F78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Adres……………………………………………………………………………………………</w:t>
      </w:r>
    </w:p>
    <w:p w14:paraId="66E3A2C7" w14:textId="06B86C20" w:rsidR="0084587E" w:rsidRPr="00F83F78" w:rsidRDefault="0084587E" w:rsidP="0084587E">
      <w:pPr>
        <w:pStyle w:val="Nagwek2"/>
        <w:spacing w:after="240"/>
      </w:pPr>
      <w:r w:rsidRPr="0084587E">
        <w:t>Indywidualny zakres usług asystenckich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6D69EC" w:rsidRPr="0084587E" w14:paraId="18FFD4AF" w14:textId="77777777" w:rsidTr="0084587E">
        <w:trPr>
          <w:cantSplit/>
          <w:tblHeader/>
        </w:trPr>
        <w:tc>
          <w:tcPr>
            <w:tcW w:w="7792" w:type="dxa"/>
          </w:tcPr>
          <w:p w14:paraId="601136ED" w14:textId="4683488E" w:rsidR="006D69EC" w:rsidRPr="0084587E" w:rsidRDefault="0084587E" w:rsidP="0084587E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Zakres usług</w:t>
            </w:r>
          </w:p>
        </w:tc>
        <w:tc>
          <w:tcPr>
            <w:tcW w:w="1270" w:type="dxa"/>
          </w:tcPr>
          <w:p w14:paraId="0F751052" w14:textId="17562AFA" w:rsidR="006D69EC" w:rsidRPr="0084587E" w:rsidRDefault="006D69EC" w:rsidP="0084587E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87E">
              <w:rPr>
                <w:rFonts w:ascii="Arial" w:hAnsi="Arial" w:cs="Arial"/>
                <w:b/>
                <w:sz w:val="24"/>
                <w:szCs w:val="24"/>
              </w:rPr>
              <w:t>Uwagi</w:t>
            </w:r>
          </w:p>
        </w:tc>
      </w:tr>
      <w:tr w:rsidR="006D69EC" w:rsidRPr="00F83F78" w14:paraId="51186200" w14:textId="77777777" w:rsidTr="0084587E">
        <w:trPr>
          <w:cantSplit/>
        </w:trPr>
        <w:tc>
          <w:tcPr>
            <w:tcW w:w="7792" w:type="dxa"/>
          </w:tcPr>
          <w:p w14:paraId="298F0E93" w14:textId="19B10F2F" w:rsidR="006D69EC" w:rsidRPr="0084587E" w:rsidRDefault="00C6339E" w:rsidP="0084587E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7212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8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458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84587E">
              <w:rPr>
                <w:rFonts w:ascii="Arial" w:hAnsi="Arial" w:cs="Arial"/>
                <w:sz w:val="24"/>
                <w:szCs w:val="24"/>
              </w:rPr>
              <w:t>Pomoc w przygotowaniu się do wyjścia, wyjściu, powrocie oraz dojazdach środkami komunikacji publicznej do: miejsca zamieszkania, pracy, nauki, rehabilitacji, placówek medycznych, miejsc realizacji kursów i szkoleń zawodowych oraz urzędów, nie wchodzącą w zakres usług opiekuńczych ani specjalistycznych usług opiekuńczych.</w:t>
            </w:r>
          </w:p>
        </w:tc>
        <w:tc>
          <w:tcPr>
            <w:tcW w:w="1270" w:type="dxa"/>
          </w:tcPr>
          <w:p w14:paraId="702EDE70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4F360D11" w14:textId="77777777" w:rsidTr="006D69EC">
        <w:tc>
          <w:tcPr>
            <w:tcW w:w="7792" w:type="dxa"/>
          </w:tcPr>
          <w:p w14:paraId="2F7488D2" w14:textId="75F69CD5" w:rsidR="006D69EC" w:rsidRPr="0084587E" w:rsidRDefault="00C6339E" w:rsidP="0084587E">
            <w:pPr>
              <w:spacing w:before="120" w:line="360" w:lineRule="auto"/>
              <w:ind w:left="313" w:hanging="284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4728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8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458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84587E">
              <w:rPr>
                <w:rFonts w:ascii="Arial" w:hAnsi="Arial" w:cs="Arial"/>
                <w:sz w:val="24"/>
                <w:szCs w:val="24"/>
              </w:rPr>
              <w:t>Pomoc w przygotowaniu się do wyjścia, wyjściu, powrocie oraz dojazdach środkami komunikacji publicznej do innych, określonych przez podopiecznego miejsc, w szczególności miejsc, do których dotarcie służy utrzymaniu aktywności społecznej, zawodowej, rodzinnej, religijnej, towarzyskiej i kulturalnej oraz aktywnemu spędzaniu czasu wolnego, nie wchodząca w zakres usług opiekuńczych ani specjalistycznych usług opiekuńczych.</w:t>
            </w:r>
          </w:p>
        </w:tc>
        <w:tc>
          <w:tcPr>
            <w:tcW w:w="1270" w:type="dxa"/>
          </w:tcPr>
          <w:p w14:paraId="24B1AC91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543844DA" w14:textId="77777777" w:rsidTr="006D69EC">
        <w:tc>
          <w:tcPr>
            <w:tcW w:w="7792" w:type="dxa"/>
          </w:tcPr>
          <w:p w14:paraId="67A02F92" w14:textId="65265BD8" w:rsidR="006D69EC" w:rsidRPr="0084587E" w:rsidRDefault="00C6339E" w:rsidP="0084587E">
            <w:pPr>
              <w:spacing w:before="120" w:line="360" w:lineRule="auto"/>
              <w:ind w:left="313" w:hanging="284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4384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8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458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84587E">
              <w:rPr>
                <w:rFonts w:ascii="Arial" w:hAnsi="Arial" w:cs="Arial"/>
                <w:sz w:val="24"/>
                <w:szCs w:val="24"/>
              </w:rPr>
              <w:t>Pomoc w zakupach i korzystaniu z punktów usługowych, przy czynnym uczestnictwie podopiecznego, nie wchodząca w zakres usług opiekuńczych ani specjalistycznych usług opiekuńczych.</w:t>
            </w:r>
          </w:p>
        </w:tc>
        <w:tc>
          <w:tcPr>
            <w:tcW w:w="1270" w:type="dxa"/>
          </w:tcPr>
          <w:p w14:paraId="074DF18C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7C5F5E07" w14:textId="77777777" w:rsidTr="006D69EC">
        <w:tc>
          <w:tcPr>
            <w:tcW w:w="7792" w:type="dxa"/>
          </w:tcPr>
          <w:p w14:paraId="0DB6337E" w14:textId="5F25EEFD" w:rsidR="006D69EC" w:rsidRPr="0084587E" w:rsidRDefault="00C6339E" w:rsidP="0084587E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1017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8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458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84587E">
              <w:rPr>
                <w:rFonts w:ascii="Arial" w:hAnsi="Arial" w:cs="Arial"/>
                <w:sz w:val="24"/>
                <w:szCs w:val="24"/>
              </w:rPr>
              <w:t xml:space="preserve">Pomoc w utrzymywaniu w czystości i sprawności sprzętu ułatwiającego codzienne funkcjonowanie (np. wózek, balkonik, </w:t>
            </w:r>
            <w:r w:rsidR="006D69EC" w:rsidRPr="0084587E">
              <w:rPr>
                <w:rFonts w:ascii="Arial" w:hAnsi="Arial" w:cs="Arial"/>
                <w:sz w:val="24"/>
                <w:szCs w:val="24"/>
              </w:rPr>
              <w:lastRenderedPageBreak/>
              <w:t>podnośnik, kule, elektryczna szczoteczka do zębów, elektryczna golarka, wymiana żarówki etc.), nie wchodząca w zakres usług opiekuńczych ani specjal</w:t>
            </w:r>
            <w:r w:rsidR="00CC0E06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270" w:type="dxa"/>
          </w:tcPr>
          <w:p w14:paraId="21E22983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0085C715" w14:textId="77777777" w:rsidTr="006D69EC">
        <w:tc>
          <w:tcPr>
            <w:tcW w:w="7792" w:type="dxa"/>
          </w:tcPr>
          <w:p w14:paraId="71A731C5" w14:textId="02F7E2E3" w:rsidR="006D69EC" w:rsidRPr="0084587E" w:rsidRDefault="00C6339E" w:rsidP="0084587E">
            <w:pPr>
              <w:spacing w:before="120" w:line="360" w:lineRule="auto"/>
              <w:ind w:left="313" w:hanging="284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9529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8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458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84587E">
              <w:rPr>
                <w:rFonts w:ascii="Arial" w:hAnsi="Arial" w:cs="Arial"/>
                <w:sz w:val="24"/>
                <w:szCs w:val="24"/>
              </w:rPr>
              <w:t>Wsparcie w wykonywaniu innych czynności wymagających sprawności fizycznej, a nie wchodzących w zakres usług opiekuńczych ani specjalistycznych usług opiekuńczych (np. pakowaniu bagażu, pakowaniu podarunków, pielęgnacji mogił).</w:t>
            </w:r>
          </w:p>
        </w:tc>
        <w:tc>
          <w:tcPr>
            <w:tcW w:w="1270" w:type="dxa"/>
          </w:tcPr>
          <w:p w14:paraId="362D3CE4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3E98D87D" w14:textId="77777777" w:rsidTr="006D69EC">
        <w:tc>
          <w:tcPr>
            <w:tcW w:w="7792" w:type="dxa"/>
          </w:tcPr>
          <w:p w14:paraId="27331259" w14:textId="521AB218" w:rsidR="006D69EC" w:rsidRPr="0084587E" w:rsidRDefault="00C6339E" w:rsidP="0084587E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5830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8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84587E">
              <w:rPr>
                <w:rFonts w:ascii="Arial" w:hAnsi="Arial" w:cs="Arial"/>
                <w:sz w:val="24"/>
                <w:szCs w:val="24"/>
              </w:rPr>
              <w:t>Wsparcie w pokonywaniu barier architektonicznych poza miejscem zamieszkania, nie wchodzące w zakres usług opiekuńczych ani specjal</w:t>
            </w:r>
            <w:r w:rsidR="00CC0E06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270" w:type="dxa"/>
          </w:tcPr>
          <w:p w14:paraId="6D53B021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064B9140" w14:textId="77777777" w:rsidTr="006D69EC">
        <w:tc>
          <w:tcPr>
            <w:tcW w:w="7792" w:type="dxa"/>
          </w:tcPr>
          <w:p w14:paraId="08B60443" w14:textId="1C137215" w:rsidR="006D69EC" w:rsidRPr="00CC0E06" w:rsidRDefault="00C6339E" w:rsidP="00CC0E06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9025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>Pomoc w podróży środkami komunikacji publicznej pomiędzy wybranymi przez klienta punktami, w tym odbiór klienta z dworca lub lotniska i pomoc w dotarciu w wybrane miejsce – usługa realizowana na terenie Gliwic, Rybnika, nie wchodząca w zakres usług opiekuńczych ani specjal</w:t>
            </w:r>
            <w:r w:rsidR="00CC0E06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49CE3171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7131DC7B" w14:textId="77777777" w:rsidTr="006D69EC">
        <w:tc>
          <w:tcPr>
            <w:tcW w:w="7792" w:type="dxa"/>
          </w:tcPr>
          <w:p w14:paraId="1C0FE585" w14:textId="3FDA6F06" w:rsidR="006D69EC" w:rsidRPr="00CC0E06" w:rsidRDefault="00C6339E" w:rsidP="00CC0E06">
            <w:pPr>
              <w:spacing w:before="120" w:line="360" w:lineRule="auto"/>
              <w:ind w:left="313" w:hanging="284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1788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>Pomoc w przemieszczaniu się po terenie dworca lub lotniska do momentu pojawienia się specjalistycznego personelu dworca/lotniska, odpowiedzialnego za dalszą pomoc klientowi, nie wchodząca w zakres usług opiekuńczych ani specjal</w:t>
            </w:r>
            <w:r w:rsidR="00CC0E06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28E4EBAC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736E41CD" w14:textId="77777777" w:rsidTr="006D69EC">
        <w:tc>
          <w:tcPr>
            <w:tcW w:w="7792" w:type="dxa"/>
          </w:tcPr>
          <w:p w14:paraId="20E440F7" w14:textId="0EA3234E" w:rsidR="006D69EC" w:rsidRPr="00CC0E06" w:rsidRDefault="00C6339E" w:rsidP="00CC0E06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3668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>Pomoc w udziale w wyborach</w:t>
            </w:r>
          </w:p>
        </w:tc>
        <w:tc>
          <w:tcPr>
            <w:tcW w:w="1270" w:type="dxa"/>
          </w:tcPr>
          <w:p w14:paraId="6F9CF4F5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193A16C5" w14:textId="77777777" w:rsidTr="00CC0E06">
        <w:trPr>
          <w:cantSplit/>
        </w:trPr>
        <w:tc>
          <w:tcPr>
            <w:tcW w:w="7792" w:type="dxa"/>
          </w:tcPr>
          <w:p w14:paraId="67DF5DC4" w14:textId="072A330E" w:rsidR="006D69EC" w:rsidRPr="00CC0E06" w:rsidRDefault="00C6339E" w:rsidP="00CC0E06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8817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 xml:space="preserve">Pomoc osobie z niepełnosprawnością w korzystaniu z zajęć sportowych i obiektów sportowych: basen, siłownia i inne sporty </w:t>
            </w:r>
            <w:r w:rsidR="00CC0E06">
              <w:rPr>
                <w:rFonts w:ascii="Arial" w:hAnsi="Arial" w:cs="Arial"/>
                <w:sz w:val="24"/>
                <w:szCs w:val="24"/>
              </w:rPr>
              <w:br/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 xml:space="preserve">– udział asystenta w treningach i zajęciach sportowych możliwy jest tylko po uzgodnieniu z trenerem/instruktorem, nie wchodząca w zakres usług opiekuńczych ani specjalistycznych usług opiekuńczych.  </w:t>
            </w:r>
          </w:p>
        </w:tc>
        <w:tc>
          <w:tcPr>
            <w:tcW w:w="1270" w:type="dxa"/>
          </w:tcPr>
          <w:p w14:paraId="7F1D11A0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20F13737" w14:textId="77777777" w:rsidTr="006D69EC">
        <w:tc>
          <w:tcPr>
            <w:tcW w:w="7792" w:type="dxa"/>
          </w:tcPr>
          <w:p w14:paraId="64884FEB" w14:textId="044FDEFD" w:rsidR="006D69EC" w:rsidRPr="00CC0E06" w:rsidRDefault="00C6339E" w:rsidP="00CC0E06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7053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>Pomoc i towarzyszenie w korzystaniu z dóbr kultury: muzeum, teatr, kino, koncert, itp.</w:t>
            </w:r>
          </w:p>
        </w:tc>
        <w:tc>
          <w:tcPr>
            <w:tcW w:w="1270" w:type="dxa"/>
          </w:tcPr>
          <w:p w14:paraId="5C6EC7BB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10FBC321" w14:textId="77777777" w:rsidTr="006D69EC">
        <w:tc>
          <w:tcPr>
            <w:tcW w:w="7792" w:type="dxa"/>
          </w:tcPr>
          <w:p w14:paraId="60DFEA22" w14:textId="14211B0D" w:rsidR="006D69EC" w:rsidRPr="00CC0E06" w:rsidRDefault="00C6339E" w:rsidP="00CC0E06">
            <w:pPr>
              <w:spacing w:before="120" w:line="360" w:lineRule="auto"/>
              <w:ind w:left="313" w:hanging="284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143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>Pomoc i towarzyszenie w korzystaniu z placówek sportu i rekreacji: pływalnia, stadion, park, itp., nie wchodząca w zakres usług opiekuńczych ani specjal</w:t>
            </w:r>
            <w:r w:rsidR="00CC0E06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0925FA30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2673AF39" w14:textId="77777777" w:rsidTr="006D69EC">
        <w:tc>
          <w:tcPr>
            <w:tcW w:w="7792" w:type="dxa"/>
          </w:tcPr>
          <w:p w14:paraId="25798B9A" w14:textId="1A8580DD" w:rsidR="006D69EC" w:rsidRPr="00CC0E06" w:rsidRDefault="00C6339E" w:rsidP="00CC0E06">
            <w:pPr>
              <w:spacing w:before="120" w:line="360" w:lineRule="auto"/>
              <w:ind w:left="313" w:hanging="284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2001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>Pomoc i towarzyszenie podczas załatwiania spraw urzędowych, nie wchodząca w zakres usług opiekuńczych ani specjal</w:t>
            </w:r>
            <w:r w:rsidR="00CC0E06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42ED58C7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36CE5E46" w14:textId="77777777" w:rsidTr="006D69EC">
        <w:tc>
          <w:tcPr>
            <w:tcW w:w="7792" w:type="dxa"/>
          </w:tcPr>
          <w:p w14:paraId="3F15EAE2" w14:textId="13411EB5" w:rsidR="006D69EC" w:rsidRPr="00CC0E06" w:rsidRDefault="00C6339E" w:rsidP="00CC0E06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8928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69EC" w:rsidRPr="00CC0E06">
              <w:rPr>
                <w:rFonts w:ascii="Arial" w:hAnsi="Arial" w:cs="Arial"/>
                <w:sz w:val="24"/>
                <w:szCs w:val="24"/>
              </w:rPr>
              <w:t>Pomoc w transporcie zwierząt domowych znajdujących się pod faktyczną opieką podopiecznego z i do weterynarza, nie wchodząca w zakres usług opiekuńczych ani specjalistycznych usł</w:t>
            </w:r>
            <w:r w:rsidR="00CC0E06">
              <w:rPr>
                <w:rFonts w:ascii="Arial" w:hAnsi="Arial" w:cs="Arial"/>
                <w:sz w:val="24"/>
                <w:szCs w:val="24"/>
              </w:rPr>
              <w:t xml:space="preserve">ug opiekuńczych. </w:t>
            </w:r>
          </w:p>
        </w:tc>
        <w:tc>
          <w:tcPr>
            <w:tcW w:w="1270" w:type="dxa"/>
          </w:tcPr>
          <w:p w14:paraId="46E0BD63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6822C66C" w14:textId="77777777" w:rsidTr="006D69EC">
        <w:tc>
          <w:tcPr>
            <w:tcW w:w="7792" w:type="dxa"/>
          </w:tcPr>
          <w:p w14:paraId="26037F12" w14:textId="1B4F0F99" w:rsidR="006D69EC" w:rsidRPr="00CC0E06" w:rsidRDefault="00C6339E" w:rsidP="00CC0E06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5449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E0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0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5085" w:rsidRPr="00CC0E06">
              <w:rPr>
                <w:rFonts w:ascii="Arial" w:hAnsi="Arial" w:cs="Arial"/>
                <w:sz w:val="24"/>
                <w:szCs w:val="24"/>
              </w:rPr>
              <w:t>Pomoc w transporcie zwierząt domowych znajdujących się pod faktyczną opieką podopiecznego z i do weterynarza, nie wchodząca w zakres usług opiekuńczych ani specjal</w:t>
            </w:r>
            <w:r w:rsidR="00167DD0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6F2E8EA2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00584988" w14:textId="77777777" w:rsidTr="006D69EC">
        <w:tc>
          <w:tcPr>
            <w:tcW w:w="7792" w:type="dxa"/>
          </w:tcPr>
          <w:p w14:paraId="19231AE4" w14:textId="44C0EA72" w:rsidR="006D69EC" w:rsidRPr="00167DD0" w:rsidRDefault="00C6339E" w:rsidP="00167DD0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8538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DD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67D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5085" w:rsidRPr="00167DD0">
              <w:rPr>
                <w:rFonts w:ascii="Arial" w:hAnsi="Arial" w:cs="Arial"/>
                <w:sz w:val="24"/>
                <w:szCs w:val="24"/>
              </w:rPr>
              <w:t>Pomoc techniczna w pisaniu pism, listów osobom niewidomym, bądź niezdolnym do samodzielnego pisania ręcznego, czy komputerowego, nie wchodząca w zakres usług opiekuńczych ani specjal</w:t>
            </w:r>
            <w:r w:rsidR="00167DD0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72CB67C1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69EC" w:rsidRPr="00F83F78" w14:paraId="2F4E0B27" w14:textId="77777777" w:rsidTr="006D69EC">
        <w:tc>
          <w:tcPr>
            <w:tcW w:w="7792" w:type="dxa"/>
          </w:tcPr>
          <w:p w14:paraId="5609A7F8" w14:textId="4AB469F8" w:rsidR="006D69EC" w:rsidRPr="00167DD0" w:rsidRDefault="00C6339E" w:rsidP="00167DD0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7549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DD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67D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5085" w:rsidRPr="00167DD0">
              <w:rPr>
                <w:rFonts w:ascii="Arial" w:hAnsi="Arial" w:cs="Arial"/>
                <w:sz w:val="24"/>
                <w:szCs w:val="24"/>
              </w:rPr>
              <w:t xml:space="preserve">Podstawowa pomoc merytoryczna w redagowaniu i rozumieniu treści pism i innych dokumentów urzędowych osobom </w:t>
            </w:r>
            <w:r w:rsidR="00167DD0">
              <w:rPr>
                <w:rFonts w:ascii="Arial" w:hAnsi="Arial" w:cs="Arial"/>
                <w:sz w:val="24"/>
                <w:szCs w:val="24"/>
              </w:rPr>
              <w:br/>
            </w:r>
            <w:r w:rsidR="002D5085" w:rsidRPr="00167DD0">
              <w:rPr>
                <w:rFonts w:ascii="Arial" w:hAnsi="Arial" w:cs="Arial"/>
                <w:sz w:val="24"/>
                <w:szCs w:val="24"/>
              </w:rPr>
              <w:t>z niepełnosprawnością intelektualną oraz osobom z dysfunkcją słuchu, nie wchodząca w zakres usług opiekuńczych ani specjalistycznych usług opiekuńczy</w:t>
            </w:r>
            <w:r w:rsidR="00167DD0">
              <w:rPr>
                <w:rFonts w:ascii="Arial" w:hAnsi="Arial" w:cs="Arial"/>
                <w:sz w:val="24"/>
                <w:szCs w:val="24"/>
              </w:rPr>
              <w:t xml:space="preserve">ch. </w:t>
            </w:r>
          </w:p>
        </w:tc>
        <w:tc>
          <w:tcPr>
            <w:tcW w:w="1270" w:type="dxa"/>
          </w:tcPr>
          <w:p w14:paraId="4B7DAC76" w14:textId="77777777" w:rsidR="006D69EC" w:rsidRPr="00F83F78" w:rsidRDefault="006D69EC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5085" w:rsidRPr="00F83F78" w14:paraId="2F32AC93" w14:textId="77777777" w:rsidTr="006D69EC">
        <w:tc>
          <w:tcPr>
            <w:tcW w:w="7792" w:type="dxa"/>
          </w:tcPr>
          <w:p w14:paraId="600E9A4D" w14:textId="55FB45B1" w:rsidR="002D5085" w:rsidRPr="00167DD0" w:rsidRDefault="00C6339E" w:rsidP="00167DD0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493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DD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67D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5085" w:rsidRPr="00167DD0">
              <w:rPr>
                <w:rFonts w:ascii="Arial" w:hAnsi="Arial" w:cs="Arial"/>
                <w:sz w:val="24"/>
                <w:szCs w:val="24"/>
              </w:rPr>
              <w:t>Czytanie prasy, książek lub korespondencji osobom niezdolnym do samodzielnego czytania, inne zajęcia aktywizujące w miejscu zamieszkania, nie wchodząca w zakres usług opiekuńczych ani specjal</w:t>
            </w:r>
            <w:r w:rsidR="00210150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2B427296" w14:textId="77777777" w:rsidR="002D5085" w:rsidRPr="00F83F78" w:rsidRDefault="002D5085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5085" w:rsidRPr="00F83F78" w14:paraId="40157206" w14:textId="77777777" w:rsidTr="006D69EC">
        <w:tc>
          <w:tcPr>
            <w:tcW w:w="7792" w:type="dxa"/>
          </w:tcPr>
          <w:p w14:paraId="500012FA" w14:textId="5155B2AE" w:rsidR="002D5085" w:rsidRPr="00167DD0" w:rsidRDefault="00C6339E" w:rsidP="00167DD0">
            <w:pPr>
              <w:spacing w:before="120" w:line="360" w:lineRule="auto"/>
              <w:ind w:left="313" w:hanging="313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1000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DD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67D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5085" w:rsidRPr="00167DD0">
              <w:rPr>
                <w:rFonts w:ascii="Arial" w:hAnsi="Arial" w:cs="Arial"/>
                <w:sz w:val="24"/>
                <w:szCs w:val="24"/>
              </w:rPr>
              <w:t>Czynności związane z utrzymaniem higieny osobistej podopiecznego i najbliższego otoczenia, nie wchodząca w zakres usług opiekuńczych ani specjal</w:t>
            </w:r>
            <w:r w:rsidR="00210150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270" w:type="dxa"/>
          </w:tcPr>
          <w:p w14:paraId="2DE4DD95" w14:textId="77777777" w:rsidR="002D5085" w:rsidRPr="00F83F78" w:rsidRDefault="002D5085" w:rsidP="00F83F7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9C1775" w14:textId="1AB3442A" w:rsidR="00F56C3F" w:rsidRPr="00F83F78" w:rsidRDefault="002D5085" w:rsidP="00167DD0">
      <w:pPr>
        <w:spacing w:before="600" w:after="360" w:line="360" w:lineRule="auto"/>
        <w:jc w:val="right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 xml:space="preserve">Sporządzono dnia </w:t>
      </w:r>
      <w:r w:rsidR="00F56C3F" w:rsidRPr="00F83F78">
        <w:rPr>
          <w:rFonts w:ascii="Arial" w:hAnsi="Arial" w:cs="Arial"/>
          <w:sz w:val="24"/>
          <w:szCs w:val="24"/>
        </w:rPr>
        <w:t>…………………………</w:t>
      </w:r>
    </w:p>
    <w:p w14:paraId="45649674" w14:textId="77777777" w:rsidR="00167DD0" w:rsidRDefault="00F56C3F" w:rsidP="00F83F78">
      <w:pPr>
        <w:spacing w:line="360" w:lineRule="auto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>…………………………………………………………</w:t>
      </w:r>
    </w:p>
    <w:p w14:paraId="5132A5F9" w14:textId="1BDC3677" w:rsidR="00F56C3F" w:rsidRPr="00F83F78" w:rsidRDefault="00F56C3F" w:rsidP="002101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>Podpis asystenta</w:t>
      </w:r>
    </w:p>
    <w:p w14:paraId="3DF6EB1D" w14:textId="77777777" w:rsidR="00210150" w:rsidRDefault="00F56C3F" w:rsidP="00F83F78">
      <w:pPr>
        <w:spacing w:line="360" w:lineRule="auto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>………………………………………………………….</w:t>
      </w:r>
    </w:p>
    <w:p w14:paraId="640CDE99" w14:textId="44D0854C" w:rsidR="00F56C3F" w:rsidRPr="00F83F78" w:rsidRDefault="00F56C3F" w:rsidP="002101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>Podpis Uczestnika projektu/opiekuna prawnego</w:t>
      </w:r>
    </w:p>
    <w:p w14:paraId="417BFC98" w14:textId="77777777" w:rsidR="00210150" w:rsidRDefault="00F56C3F" w:rsidP="00F83F78">
      <w:pPr>
        <w:spacing w:line="360" w:lineRule="auto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>………………………………………………………….</w:t>
      </w:r>
    </w:p>
    <w:p w14:paraId="78D440D0" w14:textId="4C96385F" w:rsidR="00F56C3F" w:rsidRPr="00F83F78" w:rsidRDefault="00F56C3F" w:rsidP="00F83F78">
      <w:pPr>
        <w:spacing w:line="360" w:lineRule="auto"/>
        <w:rPr>
          <w:rFonts w:ascii="Arial" w:hAnsi="Arial" w:cs="Arial"/>
          <w:sz w:val="24"/>
          <w:szCs w:val="24"/>
        </w:rPr>
      </w:pPr>
      <w:r w:rsidRPr="00F83F78">
        <w:rPr>
          <w:rFonts w:ascii="Arial" w:hAnsi="Arial" w:cs="Arial"/>
          <w:sz w:val="24"/>
          <w:szCs w:val="24"/>
        </w:rPr>
        <w:t>Podpis Lidera wsparcia</w:t>
      </w:r>
    </w:p>
    <w:sectPr w:rsidR="00F56C3F" w:rsidRPr="00F83F78" w:rsidSect="00B40FA6">
      <w:headerReference w:type="default" r:id="rId8"/>
      <w:footerReference w:type="default" r:id="rId9"/>
      <w:pgSz w:w="11906" w:h="16838"/>
      <w:pgMar w:top="22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6E679" w14:textId="77777777" w:rsidR="00C6339E" w:rsidRDefault="00C6339E" w:rsidP="006D69EC">
      <w:pPr>
        <w:spacing w:after="0" w:line="240" w:lineRule="auto"/>
      </w:pPr>
      <w:r>
        <w:separator/>
      </w:r>
    </w:p>
  </w:endnote>
  <w:endnote w:type="continuationSeparator" w:id="0">
    <w:p w14:paraId="37687EB6" w14:textId="77777777" w:rsidR="00C6339E" w:rsidRDefault="00C6339E" w:rsidP="006D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6811943"/>
      <w:docPartObj>
        <w:docPartGallery w:val="Page Numbers (Bottom of Page)"/>
        <w:docPartUnique/>
      </w:docPartObj>
    </w:sdtPr>
    <w:sdtEndPr/>
    <w:sdtContent>
      <w:p w14:paraId="540C3FFA" w14:textId="05751CF3" w:rsidR="00810AEC" w:rsidRDefault="00810A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FA6">
          <w:rPr>
            <w:noProof/>
          </w:rPr>
          <w:t>4</w:t>
        </w:r>
        <w:r>
          <w:fldChar w:fldCharType="end"/>
        </w:r>
      </w:p>
    </w:sdtContent>
  </w:sdt>
  <w:p w14:paraId="3EB7F842" w14:textId="77777777" w:rsidR="00810AEC" w:rsidRDefault="00810A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10E78" w14:textId="77777777" w:rsidR="00C6339E" w:rsidRDefault="00C6339E" w:rsidP="006D69EC">
      <w:pPr>
        <w:spacing w:after="0" w:line="240" w:lineRule="auto"/>
      </w:pPr>
      <w:r>
        <w:separator/>
      </w:r>
    </w:p>
  </w:footnote>
  <w:footnote w:type="continuationSeparator" w:id="0">
    <w:p w14:paraId="77E8BC70" w14:textId="77777777" w:rsidR="00C6339E" w:rsidRDefault="00C6339E" w:rsidP="006D6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D5F10" w14:textId="18F13C4A" w:rsidR="006D69EC" w:rsidRPr="00B40FA6" w:rsidRDefault="006D69EC" w:rsidP="00B40FA6">
    <w:pPr>
      <w:pStyle w:val="Nagwek"/>
    </w:pPr>
    <w:r>
      <w:rPr>
        <w:noProof/>
        <w:lang w:eastAsia="pl-PL"/>
      </w:rPr>
      <w:drawing>
        <wp:inline distT="0" distB="0" distL="0" distR="0" wp14:anchorId="0A44360D" wp14:editId="374537D3">
          <wp:extent cx="5760720" cy="793750"/>
          <wp:effectExtent l="0" t="0" r="0" b="6350"/>
          <wp:docPr id="8" name="Obraz 8" descr="EFS plus czarno 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FS plus czarno 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44F23"/>
    <w:multiLevelType w:val="hybridMultilevel"/>
    <w:tmpl w:val="66ECD50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EC"/>
    <w:rsid w:val="000867D2"/>
    <w:rsid w:val="000D1C73"/>
    <w:rsid w:val="00167DD0"/>
    <w:rsid w:val="00210150"/>
    <w:rsid w:val="002D5085"/>
    <w:rsid w:val="006D0DC7"/>
    <w:rsid w:val="006D69EC"/>
    <w:rsid w:val="00810AEC"/>
    <w:rsid w:val="00837394"/>
    <w:rsid w:val="0084587E"/>
    <w:rsid w:val="00AA33F8"/>
    <w:rsid w:val="00B40FA6"/>
    <w:rsid w:val="00C57D4A"/>
    <w:rsid w:val="00C6339E"/>
    <w:rsid w:val="00C83D55"/>
    <w:rsid w:val="00CC0E06"/>
    <w:rsid w:val="00D905BA"/>
    <w:rsid w:val="00F56C3F"/>
    <w:rsid w:val="00F83F78"/>
    <w:rsid w:val="00FB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ED044"/>
  <w15:chartTrackingRefBased/>
  <w15:docId w15:val="{14E4B040-D080-4726-AA11-65AE53F6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587E"/>
    <w:pPr>
      <w:keepNext/>
      <w:keepLines/>
      <w:spacing w:before="160" w:after="80"/>
      <w:outlineLvl w:val="1"/>
    </w:pPr>
    <w:rPr>
      <w:rFonts w:ascii="Arial" w:eastAsiaTheme="majorEastAsia" w:hAnsi="Arial" w:cstheme="majorBidi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9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6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9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9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587E"/>
    <w:rPr>
      <w:rFonts w:ascii="Arial" w:eastAsiaTheme="majorEastAsia" w:hAnsi="Arial" w:cstheme="majorBidi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9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69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69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9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9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69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69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6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6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69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69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69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9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9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9E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6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9EC"/>
  </w:style>
  <w:style w:type="paragraph" w:styleId="Stopka">
    <w:name w:val="footer"/>
    <w:basedOn w:val="Normalny"/>
    <w:link w:val="StopkaZnak"/>
    <w:uiPriority w:val="99"/>
    <w:unhideWhenUsed/>
    <w:rsid w:val="006D6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9EC"/>
  </w:style>
  <w:style w:type="table" w:styleId="Tabela-Siatka">
    <w:name w:val="Table Grid"/>
    <w:basedOn w:val="Standardowy"/>
    <w:uiPriority w:val="39"/>
    <w:rsid w:val="006D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F235-C887-4E09-8A03-1202810D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Kontrakt trójstronny - Przywrócić barwy życia</vt:lpstr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Kontrakt trójstronny - Przywrócić barwy życia</dc:title>
  <dc:subject/>
  <dc:creator>Fundacja Więcej z Życia</dc:creator>
  <cp:keywords/>
  <dc:description/>
  <cp:lastModifiedBy>Konto Microsoft</cp:lastModifiedBy>
  <cp:revision>2</cp:revision>
  <cp:lastPrinted>2025-01-30T08:47:00Z</cp:lastPrinted>
  <dcterms:created xsi:type="dcterms:W3CDTF">2025-03-11T10:48:00Z</dcterms:created>
  <dcterms:modified xsi:type="dcterms:W3CDTF">2025-03-11T10:48:00Z</dcterms:modified>
</cp:coreProperties>
</file>